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2A3E" w14:textId="655D7B44" w:rsidR="00E4247A" w:rsidRDefault="007F41B2">
      <w:pPr>
        <w:spacing w:line="360" w:lineRule="auto"/>
        <w:jc w:val="center"/>
        <w:rPr>
          <w:rFonts w:ascii="DejaVu Math TeX Gyre" w:hAnsi="DejaVu Math TeX Gyre"/>
          <w:b/>
          <w:bCs/>
        </w:rPr>
      </w:pPr>
      <w:r>
        <w:rPr>
          <w:rFonts w:ascii="DejaVu Math TeX Gyre" w:eastAsia="Arial" w:hAnsi="DejaVu Math TeX Gyre" w:cs="Arial"/>
          <w:b/>
          <w:bCs/>
          <w:color w:val="252525"/>
          <w:sz w:val="32"/>
          <w:szCs w:val="32"/>
        </w:rPr>
        <w:t xml:space="preserve">IN THE GREAT STATE OF ALABAMA </w:t>
      </w:r>
    </w:p>
    <w:p w14:paraId="179130CB" w14:textId="77777777" w:rsidR="00E4247A" w:rsidRDefault="007F41B2">
      <w:pPr>
        <w:spacing w:line="360" w:lineRule="auto"/>
        <w:jc w:val="center"/>
        <w:rPr>
          <w:rFonts w:ascii="DejaVu Math TeX Gyre" w:hAnsi="DejaVu Math TeX Gyre"/>
          <w:b/>
          <w:bCs/>
        </w:rPr>
      </w:pPr>
      <w:r>
        <w:rPr>
          <w:rFonts w:ascii="DejaVu Math TeX Gyre" w:eastAsia="Arial" w:hAnsi="DejaVu Math TeX Gyre" w:cs="Arial"/>
          <w:b/>
          <w:bCs/>
          <w:color w:val="252525"/>
          <w:sz w:val="32"/>
          <w:szCs w:val="32"/>
        </w:rPr>
        <w:t>OFFICE OF THE ATTORNEY GENERAL</w:t>
      </w:r>
    </w:p>
    <w:p w14:paraId="38098BED" w14:textId="24A72204" w:rsidR="00E4247A" w:rsidRDefault="007F41B2">
      <w:pPr>
        <w:spacing w:line="360" w:lineRule="auto"/>
        <w:jc w:val="center"/>
        <w:rPr>
          <w:rFonts w:ascii="DejaVu Math TeX Gyre" w:hAnsi="DejaVu Math TeX Gyre"/>
          <w:b/>
          <w:bCs/>
          <w:sz w:val="32"/>
          <w:szCs w:val="32"/>
        </w:rPr>
      </w:pPr>
      <w:r>
        <w:rPr>
          <w:rFonts w:ascii="DejaVu Math TeX Gyre" w:eastAsia="Arial" w:hAnsi="DejaVu Math TeX Gyre" w:cs="Arial"/>
          <w:b/>
          <w:bCs/>
          <w:color w:val="252525"/>
          <w:sz w:val="32"/>
          <w:szCs w:val="32"/>
        </w:rPr>
        <w:t xml:space="preserve">    </w:t>
      </w:r>
      <w:r>
        <w:rPr>
          <w:rFonts w:ascii="DejaVu Math TeX Gyre" w:eastAsia="Arial" w:hAnsi="DejaVu Math TeX Gyre" w:cs="Arial"/>
          <w:b/>
          <w:bCs/>
          <w:color w:val="252525"/>
          <w:sz w:val="32"/>
          <w:szCs w:val="32"/>
        </w:rPr>
        <w:t xml:space="preserve">CRIMINAL REFERRAL CHARGING </w:t>
      </w:r>
      <w:r>
        <w:rPr>
          <w:rFonts w:ascii="DejaVu Math TeX Gyre" w:eastAsia="Arial" w:hAnsi="DejaVu Math TeX Gyre" w:cs="Arial"/>
          <w:b/>
          <w:bCs/>
          <w:color w:val="252525"/>
          <w:sz w:val="32"/>
          <w:szCs w:val="32"/>
        </w:rPr>
        <w:t>INFORMATION</w:t>
      </w:r>
    </w:p>
    <w:p w14:paraId="6149D511" w14:textId="77777777" w:rsidR="00E4247A" w:rsidRDefault="00E4247A">
      <w:pPr>
        <w:jc w:val="center"/>
        <w:rPr>
          <w:rFonts w:eastAsia="Arial" w:cs="Arial"/>
          <w:color w:val="252525"/>
        </w:rPr>
      </w:pPr>
    </w:p>
    <w:p w14:paraId="687FE270" w14:textId="77777777" w:rsidR="00E4247A" w:rsidRDefault="007F41B2">
      <w:pPr>
        <w:spacing w:line="360" w:lineRule="auto"/>
        <w:jc w:val="center"/>
        <w:rPr>
          <w:rFonts w:ascii="DejaVu Math TeX Gyre" w:hAnsi="DejaVu Math TeX Gyre"/>
          <w:b/>
          <w:bCs/>
          <w:sz w:val="28"/>
          <w:szCs w:val="28"/>
        </w:rPr>
      </w:pPr>
      <w:r>
        <w:rPr>
          <w:rFonts w:ascii="DejaVu Math TeX Gyre" w:eastAsia="Arial" w:hAnsi="DejaVu Math TeX Gyre" w:cs="Arial"/>
          <w:b/>
          <w:bCs/>
          <w:color w:val="252525"/>
          <w:sz w:val="28"/>
          <w:szCs w:val="28"/>
        </w:rPr>
        <w:t>TO THE HONORABLE GRAND JURY OF JEFFERSON COUNTY:</w:t>
      </w:r>
    </w:p>
    <w:p w14:paraId="0D1EC6CC" w14:textId="77777777" w:rsidR="00E4247A" w:rsidRDefault="00E4247A">
      <w:pPr>
        <w:jc w:val="center"/>
        <w:rPr>
          <w:rFonts w:eastAsia="Arial" w:cs="Arial"/>
          <w:color w:val="252525"/>
        </w:rPr>
      </w:pPr>
    </w:p>
    <w:p w14:paraId="70BD26FF" w14:textId="77777777" w:rsidR="00E4247A" w:rsidRDefault="00E4247A">
      <w:pPr>
        <w:jc w:val="center"/>
        <w:rPr>
          <w:rFonts w:ascii="DejaVu Math TeX Gyre" w:hAnsi="DejaVu Math TeX Gyre"/>
          <w:b/>
          <w:bCs/>
          <w:sz w:val="28"/>
          <w:szCs w:val="28"/>
        </w:rPr>
      </w:pPr>
    </w:p>
    <w:p w14:paraId="238DE8E5" w14:textId="77777777" w:rsidR="00E4247A" w:rsidRDefault="007F41B2">
      <w:pPr>
        <w:jc w:val="center"/>
        <w:rPr>
          <w:b/>
          <w:bCs/>
        </w:rPr>
      </w:pPr>
      <w:r>
        <w:rPr>
          <w:rFonts w:ascii="DejaVu Math TeX Gyre" w:eastAsia="Arial" w:hAnsi="DejaVu Math TeX Gyre" w:cs="Arial"/>
          <w:b/>
          <w:bCs/>
          <w:color w:val="252525"/>
          <w:sz w:val="32"/>
          <w:szCs w:val="32"/>
        </w:rPr>
        <w:t>AFFIDAVIT IN SUPPORT OF</w:t>
      </w:r>
      <w:r>
        <w:rPr>
          <w:rFonts w:ascii="DejaVu Math TeX Gyre" w:eastAsia="Arial" w:hAnsi="DejaVu Math TeX Gyre" w:cs="Arial"/>
          <w:b/>
          <w:bCs/>
          <w:color w:val="252525"/>
          <w:sz w:val="43"/>
        </w:rPr>
        <w:t xml:space="preserve"> </w:t>
      </w:r>
      <w:r>
        <w:rPr>
          <w:rFonts w:ascii="DejaVu Math TeX Gyre" w:eastAsia="Arial" w:hAnsi="DejaVu Math TeX Gyre" w:cs="Arial"/>
          <w:b/>
          <w:bCs/>
          <w:color w:val="252525"/>
          <w:sz w:val="32"/>
          <w:szCs w:val="32"/>
        </w:rPr>
        <w:t>COMPLAINT</w:t>
      </w:r>
    </w:p>
    <w:p w14:paraId="162C4E2B" w14:textId="77777777" w:rsidR="00E4247A" w:rsidRDefault="00E4247A">
      <w:pPr>
        <w:rPr>
          <w:rFonts w:ascii="Arial" w:eastAsia="Arial" w:hAnsi="Arial" w:cs="Arial"/>
          <w:color w:val="252525"/>
          <w:sz w:val="32"/>
          <w:szCs w:val="32"/>
        </w:rPr>
      </w:pPr>
    </w:p>
    <w:p w14:paraId="3CBF8B35" w14:textId="77777777" w:rsidR="00E4247A" w:rsidRDefault="007F41B2">
      <w:pPr>
        <w:spacing w:line="360" w:lineRule="auto"/>
        <w:jc w:val="both"/>
        <w:rPr>
          <w:sz w:val="24"/>
        </w:rPr>
      </w:pPr>
      <w:r>
        <w:rPr>
          <w:rFonts w:ascii="Arial" w:eastAsia="Arial" w:hAnsi="Arial" w:cs="Arial"/>
          <w:color w:val="252525"/>
          <w:sz w:val="24"/>
        </w:rPr>
        <w:t>I, Danny Carr, do swear and affirm under penalty of perjury that the following is true and correct, and that I have reasonable cause to believe it to be so.</w:t>
      </w:r>
    </w:p>
    <w:p w14:paraId="1B4C43F4" w14:textId="77777777" w:rsidR="00E4247A" w:rsidRDefault="00E4247A">
      <w:pPr>
        <w:spacing w:line="360" w:lineRule="auto"/>
        <w:rPr>
          <w:rFonts w:ascii="Arial" w:hAnsi="Arial" w:cs="Arial"/>
          <w:sz w:val="43"/>
        </w:rPr>
      </w:pPr>
    </w:p>
    <w:p w14:paraId="57D796FF" w14:textId="77777777" w:rsidR="00E4247A" w:rsidRDefault="007F41B2">
      <w:pPr>
        <w:jc w:val="center"/>
        <w:rPr>
          <w:sz w:val="24"/>
        </w:rPr>
      </w:pPr>
      <w:r>
        <w:rPr>
          <w:rFonts w:ascii="Arial" w:eastAsia="Arial" w:hAnsi="Arial" w:cs="Arial"/>
          <w:color w:val="252525"/>
          <w:sz w:val="24"/>
        </w:rPr>
        <w:t>__________________________________________________________</w:t>
      </w:r>
    </w:p>
    <w:p w14:paraId="04C886B0" w14:textId="77777777" w:rsidR="00E4247A" w:rsidRDefault="007F41B2">
      <w:r>
        <w:rPr>
          <w:rFonts w:ascii="Arial" w:eastAsia="Arial" w:hAnsi="Arial" w:cs="Arial"/>
          <w:color w:val="252525"/>
          <w:sz w:val="43"/>
        </w:rPr>
        <w:t xml:space="preserve">                                    </w:t>
      </w:r>
    </w:p>
    <w:p w14:paraId="1BE3BD72" w14:textId="77777777" w:rsidR="00E4247A" w:rsidRDefault="007F41B2">
      <w:r>
        <w:rPr>
          <w:rFonts w:ascii="Arial" w:eastAsia="Arial" w:hAnsi="Arial" w:cs="Arial"/>
          <w:color w:val="252525"/>
          <w:sz w:val="43"/>
        </w:rPr>
        <w:t xml:space="preserve">                          </w:t>
      </w:r>
      <w:r>
        <w:rPr>
          <w:rFonts w:ascii="DejaVu Math TeX Gyre" w:eastAsia="Arial" w:hAnsi="DejaVu Math TeX Gyre" w:cs="Arial"/>
          <w:b/>
          <w:bCs/>
          <w:color w:val="252525"/>
          <w:sz w:val="32"/>
          <w:szCs w:val="32"/>
        </w:rPr>
        <w:t>COMPLAINT</w:t>
      </w:r>
    </w:p>
    <w:p w14:paraId="0AE7780A" w14:textId="77777777" w:rsidR="00E4247A" w:rsidRDefault="00E4247A">
      <w:pPr>
        <w:spacing w:line="268" w:lineRule="auto"/>
        <w:rPr>
          <w:rFonts w:ascii="Arial" w:hAnsi="Arial" w:cs="Arial"/>
          <w:sz w:val="43"/>
        </w:rPr>
      </w:pPr>
    </w:p>
    <w:p w14:paraId="6CF4BEE5" w14:textId="77777777" w:rsidR="00E4247A" w:rsidRDefault="007F41B2">
      <w:pPr>
        <w:spacing w:line="360" w:lineRule="auto"/>
        <w:jc w:val="both"/>
        <w:rPr>
          <w:sz w:val="24"/>
        </w:rPr>
      </w:pPr>
      <w:r>
        <w:rPr>
          <w:rFonts w:ascii="Arial" w:eastAsia="Arial" w:hAnsi="Arial" w:cs="Arial"/>
          <w:b/>
          <w:bCs/>
          <w:color w:val="252525"/>
          <w:sz w:val="24"/>
        </w:rPr>
        <w:t>COMES NOW</w:t>
      </w:r>
      <w:r>
        <w:rPr>
          <w:rFonts w:ascii="Arial" w:eastAsia="Arial" w:hAnsi="Arial" w:cs="Arial"/>
          <w:color w:val="252525"/>
          <w:sz w:val="24"/>
        </w:rPr>
        <w:t xml:space="preserve">, Danny Carr, District Attorney for Jefferson County, Alabama, and in the name and by the authority of the State of Alabama and under the direction of Attorney General Steve Marshall, [1] charges that on or about July 22, 2025 the defendant [Case Worker’s Name Here] </w:t>
      </w:r>
      <w:r>
        <w:rPr>
          <w:rFonts w:ascii="Arial" w:eastAsia="Arial" w:hAnsi="Arial" w:cs="Arial"/>
          <w:b/>
          <w:bCs/>
          <w:color w:val="252525"/>
          <w:sz w:val="24"/>
        </w:rPr>
        <w:t>DID</w:t>
      </w:r>
      <w:r>
        <w:rPr>
          <w:rFonts w:ascii="Arial" w:eastAsia="Arial" w:hAnsi="Arial" w:cs="Arial"/>
          <w:color w:val="252525"/>
          <w:sz w:val="24"/>
        </w:rPr>
        <w:t>:</w:t>
      </w:r>
    </w:p>
    <w:p w14:paraId="044C37EE" w14:textId="77777777" w:rsidR="00E4247A" w:rsidRDefault="00E4247A">
      <w:pPr>
        <w:spacing w:line="268" w:lineRule="auto"/>
        <w:rPr>
          <w:rFonts w:ascii="Arial" w:hAnsi="Arial" w:cs="Arial"/>
          <w:sz w:val="43"/>
        </w:rPr>
      </w:pPr>
    </w:p>
    <w:p w14:paraId="7B0A45C0" w14:textId="77777777" w:rsidR="00E4247A" w:rsidRDefault="007F41B2">
      <w:pPr>
        <w:spacing w:line="360" w:lineRule="auto"/>
        <w:jc w:val="both"/>
        <w:rPr>
          <w:sz w:val="24"/>
        </w:rPr>
      </w:pPr>
      <w:r>
        <w:rPr>
          <w:rFonts w:ascii="Arial" w:eastAsia="Arial" w:hAnsi="Arial" w:cs="Arial"/>
          <w:b/>
          <w:bCs/>
          <w:color w:val="252525"/>
          <w:sz w:val="24"/>
        </w:rPr>
        <w:t>COUNT I – MURDER (§13A-6-2)</w:t>
      </w:r>
      <w:r>
        <w:rPr>
          <w:rFonts w:ascii="Arial" w:eastAsia="Arial" w:hAnsi="Arial" w:cs="Arial"/>
          <w:color w:val="252525"/>
          <w:sz w:val="24"/>
        </w:rPr>
        <w:t xml:space="preserve"> </w:t>
      </w:r>
    </w:p>
    <w:p w14:paraId="5422E1F7" w14:textId="77777777" w:rsidR="00E4247A" w:rsidRDefault="007F41B2">
      <w:pPr>
        <w:spacing w:line="360" w:lineRule="auto"/>
        <w:jc w:val="both"/>
      </w:pPr>
      <w:r>
        <w:rPr>
          <w:rFonts w:ascii="Arial" w:eastAsia="Arial" w:hAnsi="Arial" w:cs="Arial"/>
          <w:color w:val="252525"/>
          <w:sz w:val="24"/>
        </w:rPr>
        <w:t>On or about July 22, 2025, in Jefferson County, Alabama, the Defendant, [Social Worker’s Name Here], an employee of a contracted provider for the Alabama Department of Human Resources, did intentionally cause the death of Ke’Torrius Starks Jr., age 3, by knowingly leaving him restrained and confined in a sealed automobile from approximately 12:30 pm. until 5:30 pm., during which time outside temperatures reached 108°F. The Defendant prioritized personal errands—including stopping at a tobacco store and retu</w:t>
      </w:r>
      <w:r>
        <w:rPr>
          <w:rFonts w:ascii="Arial" w:eastAsia="Arial" w:hAnsi="Arial" w:cs="Arial"/>
          <w:color w:val="252525"/>
          <w:sz w:val="24"/>
        </w:rPr>
        <w:t>rning to her residence—over the child’s safety. Her</w:t>
      </w:r>
      <w:r>
        <w:rPr>
          <w:rFonts w:ascii="Arial" w:eastAsia="Arial" w:hAnsi="Arial" w:cs="Arial"/>
          <w:color w:val="252525"/>
          <w:sz w:val="43"/>
        </w:rPr>
        <w:t xml:space="preserve"> </w:t>
      </w:r>
      <w:r>
        <w:rPr>
          <w:rFonts w:ascii="Arial" w:eastAsia="Arial" w:hAnsi="Arial" w:cs="Arial"/>
          <w:color w:val="252525"/>
          <w:sz w:val="24"/>
        </w:rPr>
        <w:t>actions demonstrated an extreme indifference to human life, resulting in death by heat exposure. Said offense constitutes murder, a Class A felony. [2]</w:t>
      </w:r>
    </w:p>
    <w:p w14:paraId="5943AD73" w14:textId="77777777" w:rsidR="00E4247A" w:rsidRDefault="00E4247A">
      <w:pPr>
        <w:spacing w:line="360" w:lineRule="auto"/>
        <w:jc w:val="both"/>
        <w:rPr>
          <w:rFonts w:ascii="Arial" w:eastAsia="Arial" w:hAnsi="Arial" w:cs="Arial"/>
          <w:color w:val="252525"/>
        </w:rPr>
      </w:pPr>
    </w:p>
    <w:p w14:paraId="14620420" w14:textId="77777777" w:rsidR="00E4247A" w:rsidRDefault="00E4247A">
      <w:pPr>
        <w:jc w:val="both"/>
        <w:rPr>
          <w:rFonts w:ascii="Arial" w:eastAsia="Arial" w:hAnsi="Arial" w:cs="Arial"/>
          <w:color w:val="252525"/>
        </w:rPr>
      </w:pPr>
    </w:p>
    <w:p w14:paraId="0F44EFF5" w14:textId="77777777" w:rsidR="00E4247A" w:rsidRDefault="007F41B2">
      <w:pPr>
        <w:spacing w:line="360" w:lineRule="auto"/>
        <w:jc w:val="both"/>
        <w:rPr>
          <w:b/>
          <w:bCs/>
          <w:sz w:val="24"/>
        </w:rPr>
      </w:pPr>
      <w:r>
        <w:rPr>
          <w:rFonts w:ascii="Arial" w:eastAsia="Arial" w:hAnsi="Arial" w:cs="Arial"/>
          <w:b/>
          <w:bCs/>
          <w:color w:val="252525"/>
          <w:sz w:val="24"/>
        </w:rPr>
        <w:lastRenderedPageBreak/>
        <w:t>COUNT III – CRIMINALLY NEGLIGENT HOMICIDE (§13A-6-4)</w:t>
      </w:r>
    </w:p>
    <w:p w14:paraId="62B6438C" w14:textId="77777777" w:rsidR="00E4247A" w:rsidRDefault="007F41B2">
      <w:pPr>
        <w:spacing w:line="360" w:lineRule="auto"/>
        <w:jc w:val="both"/>
      </w:pPr>
      <w:r>
        <w:rPr>
          <w:rFonts w:ascii="Arial" w:eastAsia="Arial" w:hAnsi="Arial" w:cs="Arial"/>
          <w:color w:val="252525"/>
          <w:sz w:val="24"/>
        </w:rPr>
        <w:t xml:space="preserve">Further or alternatively, the Defendant, [Social Worker’s Name Here], failed to perceive the substantial and unjustifiable risk posed to Ke’Torrius Starks Jr. when she left him confined in a car on a 108°F day for approximately five hours. Her failure to act as a reasonable person under the circumstances resulted directly in the child’s death. Said conduct constitutes criminally negligent homicide, a Class C felony. [4] </w:t>
      </w:r>
    </w:p>
    <w:p w14:paraId="054A3EE2" w14:textId="77777777" w:rsidR="00E4247A" w:rsidRDefault="00E4247A">
      <w:pPr>
        <w:spacing w:line="268" w:lineRule="auto"/>
        <w:jc w:val="both"/>
        <w:rPr>
          <w:rFonts w:ascii="Arial" w:hAnsi="Arial" w:cs="Arial"/>
          <w:sz w:val="43"/>
        </w:rPr>
      </w:pPr>
    </w:p>
    <w:p w14:paraId="0C5B2298" w14:textId="77777777" w:rsidR="00E4247A" w:rsidRDefault="007F41B2">
      <w:pPr>
        <w:spacing w:line="360" w:lineRule="auto"/>
        <w:jc w:val="both"/>
        <w:rPr>
          <w:b/>
          <w:bCs/>
          <w:sz w:val="24"/>
        </w:rPr>
      </w:pPr>
      <w:r>
        <w:rPr>
          <w:rFonts w:ascii="Arial" w:eastAsia="Arial" w:hAnsi="Arial" w:cs="Arial"/>
          <w:b/>
          <w:bCs/>
          <w:color w:val="252525"/>
          <w:sz w:val="24"/>
        </w:rPr>
        <w:t>COUNT IV – ASSAULT IN THE FIRST DEGREE (§13A-6-20(a)(3))</w:t>
      </w:r>
    </w:p>
    <w:p w14:paraId="1F4AE76E" w14:textId="77777777" w:rsidR="00E4247A" w:rsidRDefault="007F41B2">
      <w:pPr>
        <w:spacing w:line="360" w:lineRule="auto"/>
        <w:jc w:val="both"/>
        <w:rPr>
          <w:sz w:val="24"/>
        </w:rPr>
      </w:pPr>
      <w:r>
        <w:rPr>
          <w:rFonts w:ascii="Arial" w:eastAsia="Arial" w:hAnsi="Arial" w:cs="Arial"/>
          <w:color w:val="252525"/>
          <w:sz w:val="24"/>
        </w:rPr>
        <w:t>On or about July 22, 2025, in Jefferson County, Alabama, the Defendant, [Social Worker's Name Here], while employed as a provider for the Alabama Department of Human Resources, did recklessly engage in conduct manifesting extreme indifference to the value of human life, thereby creating a grave risk of death to Ke’Torrius Starks Jr., age 3. The Defendant knowingly retained custody of the child past the designated visitation period, failed to return him to daycare, and confined him inside a sealed automobile</w:t>
      </w:r>
      <w:r>
        <w:rPr>
          <w:rFonts w:ascii="Arial" w:eastAsia="Arial" w:hAnsi="Arial" w:cs="Arial"/>
          <w:color w:val="252525"/>
          <w:sz w:val="24"/>
        </w:rPr>
        <w:t xml:space="preserve"> for approximately five hours while outside temperatures reached 108°F.</w:t>
      </w:r>
    </w:p>
    <w:p w14:paraId="179D2202" w14:textId="77777777" w:rsidR="00E4247A" w:rsidRDefault="00E4247A">
      <w:pPr>
        <w:spacing w:line="268" w:lineRule="auto"/>
        <w:jc w:val="both"/>
        <w:rPr>
          <w:rFonts w:ascii="Arial" w:hAnsi="Arial" w:cs="Arial"/>
          <w:sz w:val="24"/>
        </w:rPr>
      </w:pPr>
    </w:p>
    <w:p w14:paraId="022E5F4D" w14:textId="77777777" w:rsidR="00E4247A" w:rsidRDefault="007F41B2">
      <w:pPr>
        <w:spacing w:line="360" w:lineRule="auto"/>
        <w:jc w:val="both"/>
        <w:rPr>
          <w:sz w:val="24"/>
        </w:rPr>
      </w:pPr>
      <w:r>
        <w:rPr>
          <w:rFonts w:ascii="Arial" w:eastAsia="Arial" w:hAnsi="Arial" w:cs="Arial"/>
          <w:color w:val="252525"/>
          <w:sz w:val="24"/>
        </w:rPr>
        <w:t>As a result of this conduct, the child suffered serious physical injury including systemic organ failure, heat stroke, and trauma consistent with prolonged heat exposure. The Defendant’s actions represent a reckless disregard for known life-threatening conditions and directly contributed to the child's suffering prior to death.</w:t>
      </w:r>
    </w:p>
    <w:p w14:paraId="480AC5C5" w14:textId="77777777" w:rsidR="00E4247A" w:rsidRDefault="007F41B2">
      <w:pPr>
        <w:spacing w:line="360" w:lineRule="auto"/>
        <w:jc w:val="both"/>
        <w:rPr>
          <w:sz w:val="24"/>
        </w:rPr>
      </w:pPr>
      <w:r>
        <w:rPr>
          <w:rFonts w:ascii="Arial" w:eastAsia="Arial" w:hAnsi="Arial" w:cs="Arial"/>
          <w:color w:val="252525"/>
          <w:sz w:val="24"/>
        </w:rPr>
        <w:t>Said conduct constitutes assault in the first degree, a Class B felony. [5]</w:t>
      </w:r>
    </w:p>
    <w:p w14:paraId="6051E445" w14:textId="77777777" w:rsidR="00E4247A" w:rsidRDefault="00E4247A">
      <w:pPr>
        <w:spacing w:line="360" w:lineRule="auto"/>
        <w:jc w:val="both"/>
        <w:rPr>
          <w:rFonts w:ascii="Arial" w:hAnsi="Arial" w:cs="Arial"/>
          <w:sz w:val="43"/>
        </w:rPr>
      </w:pPr>
    </w:p>
    <w:p w14:paraId="40AF0368" w14:textId="77777777" w:rsidR="00E4247A" w:rsidRDefault="007F41B2">
      <w:pPr>
        <w:spacing w:line="360" w:lineRule="auto"/>
        <w:jc w:val="both"/>
        <w:rPr>
          <w:b/>
          <w:bCs/>
          <w:sz w:val="24"/>
        </w:rPr>
      </w:pPr>
      <w:r>
        <w:rPr>
          <w:rFonts w:ascii="Arial" w:eastAsia="Arial" w:hAnsi="Arial" w:cs="Arial"/>
          <w:b/>
          <w:bCs/>
          <w:color w:val="252525"/>
          <w:sz w:val="24"/>
        </w:rPr>
        <w:t>COUNT V – ASSAULT IN THE SECOND DEGREE (§13A-6-21(a)(1))</w:t>
      </w:r>
    </w:p>
    <w:p w14:paraId="15228C8B" w14:textId="77777777" w:rsidR="00E4247A" w:rsidRDefault="007F41B2">
      <w:pPr>
        <w:spacing w:line="360" w:lineRule="auto"/>
        <w:jc w:val="both"/>
        <w:rPr>
          <w:sz w:val="24"/>
        </w:rPr>
      </w:pPr>
      <w:r>
        <w:rPr>
          <w:rFonts w:ascii="Arial" w:eastAsia="Arial" w:hAnsi="Arial" w:cs="Arial"/>
          <w:color w:val="252525"/>
          <w:sz w:val="24"/>
        </w:rPr>
        <w:t>On or about July 22, 2025, in Jefferson County, Alabama, the Defendant, [Social Worker’s Name Here], serving in her role as an employee of a contracted provider for the Alabama Department of Human Resources, did, with intent to cause serious physical injury to Ke’Torrius Starks Jr., age 3, commit acts that led directly to such injury. The Defendant knowingly retained custody of the child without authorization, left him confined and restrained inside a sealed vehicle in 108°F heat for approximately five hour</w:t>
      </w:r>
      <w:r>
        <w:rPr>
          <w:rFonts w:ascii="Arial" w:eastAsia="Arial" w:hAnsi="Arial" w:cs="Arial"/>
          <w:color w:val="252525"/>
          <w:sz w:val="24"/>
        </w:rPr>
        <w:t>s, and prioritized personal errands over his safety.</w:t>
      </w:r>
    </w:p>
    <w:p w14:paraId="69766937" w14:textId="77777777" w:rsidR="00E4247A" w:rsidRDefault="00E4247A">
      <w:pPr>
        <w:spacing w:line="268" w:lineRule="auto"/>
        <w:jc w:val="both"/>
        <w:rPr>
          <w:rFonts w:ascii="Arial" w:hAnsi="Arial" w:cs="Arial"/>
          <w:sz w:val="24"/>
        </w:rPr>
      </w:pPr>
    </w:p>
    <w:p w14:paraId="7EAF5013" w14:textId="77777777" w:rsidR="00E4247A" w:rsidRDefault="007F41B2">
      <w:pPr>
        <w:spacing w:line="360" w:lineRule="auto"/>
        <w:jc w:val="both"/>
        <w:rPr>
          <w:sz w:val="24"/>
        </w:rPr>
      </w:pPr>
      <w:r>
        <w:rPr>
          <w:rFonts w:ascii="Arial" w:eastAsia="Arial" w:hAnsi="Arial" w:cs="Arial"/>
          <w:color w:val="252525"/>
          <w:sz w:val="24"/>
        </w:rPr>
        <w:t xml:space="preserve">Her conduct led to severe medical trauma including organ failure, heat stroke, and </w:t>
      </w:r>
      <w:r>
        <w:rPr>
          <w:rFonts w:ascii="Arial" w:eastAsia="Arial" w:hAnsi="Arial" w:cs="Arial"/>
          <w:color w:val="252525"/>
          <w:sz w:val="24"/>
        </w:rPr>
        <w:lastRenderedPageBreak/>
        <w:t>systemic collapse, constituting serious physical injury. The pattern of behavior and failure to intervene despite clear awareness of the risk supports the inference of intent to cause harm through reckless and prolonged endangerment.</w:t>
      </w:r>
    </w:p>
    <w:p w14:paraId="269FD4BA" w14:textId="77777777" w:rsidR="00E4247A" w:rsidRDefault="007F41B2">
      <w:pPr>
        <w:spacing w:line="360" w:lineRule="auto"/>
        <w:jc w:val="both"/>
        <w:rPr>
          <w:sz w:val="24"/>
        </w:rPr>
      </w:pPr>
      <w:r>
        <w:rPr>
          <w:rFonts w:ascii="Arial" w:eastAsia="Arial" w:hAnsi="Arial" w:cs="Arial"/>
          <w:color w:val="252525"/>
          <w:sz w:val="24"/>
        </w:rPr>
        <w:t>Said conduct constitutes assault in the second degree, a Class C felony. [6]</w:t>
      </w:r>
    </w:p>
    <w:p w14:paraId="5CB0A5BB" w14:textId="77777777" w:rsidR="00E4247A" w:rsidRDefault="00E4247A">
      <w:pPr>
        <w:spacing w:line="268" w:lineRule="auto"/>
        <w:jc w:val="both"/>
        <w:rPr>
          <w:rFonts w:ascii="Arial" w:hAnsi="Arial" w:cs="Arial"/>
          <w:sz w:val="43"/>
        </w:rPr>
      </w:pPr>
    </w:p>
    <w:p w14:paraId="7FD2DFAE" w14:textId="77777777" w:rsidR="00E4247A" w:rsidRDefault="007F41B2">
      <w:pPr>
        <w:spacing w:line="360" w:lineRule="auto"/>
        <w:jc w:val="both"/>
        <w:rPr>
          <w:b/>
          <w:bCs/>
          <w:sz w:val="24"/>
        </w:rPr>
      </w:pPr>
      <w:r>
        <w:rPr>
          <w:rFonts w:ascii="Arial" w:eastAsia="Arial" w:hAnsi="Arial" w:cs="Arial"/>
          <w:b/>
          <w:bCs/>
          <w:color w:val="252525"/>
          <w:sz w:val="24"/>
        </w:rPr>
        <w:t>COUNT VI – UNLAWFUL IMPRISONMENT IN THE FIRST DEGREE (§13A-6-41)</w:t>
      </w:r>
    </w:p>
    <w:p w14:paraId="57DC13DD" w14:textId="77777777" w:rsidR="00E4247A" w:rsidRDefault="007F41B2">
      <w:pPr>
        <w:spacing w:line="360" w:lineRule="auto"/>
        <w:jc w:val="both"/>
      </w:pPr>
      <w:r>
        <w:rPr>
          <w:rFonts w:ascii="Arial" w:eastAsia="Arial" w:hAnsi="Arial" w:cs="Arial"/>
          <w:color w:val="252525"/>
          <w:sz w:val="24"/>
        </w:rPr>
        <w:t>The Defendant, [Social Worker’s Name Here], unlawfully restrained Ke’Torrius Starks Jr. by leaving him alone and confined inside her vehicle from 12:30 pm. until 5:30 pm. under circumstances that exposed him to a risk of serious physical injury, including heat exhaustion, organ failure, and death. She failed to remove the child despite full awareness of his location and vulnerability. Said conduct constitutes unlawful imprisonment in the first degree, a Class A misdemeanor. [7]</w:t>
      </w:r>
    </w:p>
    <w:p w14:paraId="30F2F6A7" w14:textId="77777777" w:rsidR="00E4247A" w:rsidRDefault="00E4247A">
      <w:pPr>
        <w:jc w:val="both"/>
        <w:rPr>
          <w:rFonts w:ascii="Arial" w:eastAsia="Arial" w:hAnsi="Arial" w:cs="Arial"/>
          <w:color w:val="252525"/>
          <w:sz w:val="24"/>
        </w:rPr>
      </w:pPr>
    </w:p>
    <w:p w14:paraId="73ED37B0" w14:textId="77777777" w:rsidR="00E4247A" w:rsidRDefault="007F41B2">
      <w:pPr>
        <w:spacing w:line="360" w:lineRule="auto"/>
        <w:jc w:val="both"/>
        <w:rPr>
          <w:b/>
          <w:bCs/>
          <w:sz w:val="24"/>
        </w:rPr>
      </w:pPr>
      <w:r>
        <w:rPr>
          <w:rFonts w:ascii="Arial" w:eastAsia="Arial" w:hAnsi="Arial" w:cs="Arial"/>
          <w:b/>
          <w:bCs/>
          <w:color w:val="252525"/>
          <w:sz w:val="24"/>
        </w:rPr>
        <w:t>COUNT VII – RECKLESS ENDANGERMENT (§13A-6-24)</w:t>
      </w:r>
    </w:p>
    <w:p w14:paraId="6E7E3EAA" w14:textId="77777777" w:rsidR="00E4247A" w:rsidRDefault="007F41B2">
      <w:pPr>
        <w:spacing w:line="360" w:lineRule="auto"/>
        <w:jc w:val="both"/>
        <w:rPr>
          <w:sz w:val="24"/>
        </w:rPr>
      </w:pPr>
      <w:r>
        <w:rPr>
          <w:rFonts w:ascii="Arial" w:eastAsia="Arial" w:hAnsi="Arial" w:cs="Arial"/>
          <w:color w:val="252525"/>
          <w:sz w:val="24"/>
        </w:rPr>
        <w:t>The Defendant, [Social Worker’s Name Here], recklessly engaged in conduct creating a substantial risk of serious physical injury to Ke’Torrius Starks Jr., knowing that she was leaving a young child unattended and confined in an enclosed automobile while she performed personal errands in extreme summer heat. Said conduct constitutes reckless endangerment, a Class A misdemeanor.[8]</w:t>
      </w:r>
    </w:p>
    <w:p w14:paraId="7C36F6F7" w14:textId="77777777" w:rsidR="00E4247A" w:rsidRDefault="00E4247A">
      <w:pPr>
        <w:rPr>
          <w:rFonts w:ascii="Arial" w:eastAsia="Arial" w:hAnsi="Arial" w:cs="Arial"/>
          <w:color w:val="252525"/>
        </w:rPr>
      </w:pPr>
    </w:p>
    <w:p w14:paraId="63AD61A2" w14:textId="77777777" w:rsidR="00E4247A" w:rsidRDefault="007F41B2">
      <w:pPr>
        <w:spacing w:line="360" w:lineRule="auto"/>
        <w:rPr>
          <w:b/>
          <w:bCs/>
          <w:sz w:val="24"/>
        </w:rPr>
      </w:pPr>
      <w:r>
        <w:rPr>
          <w:rFonts w:ascii="Arial" w:eastAsia="Arial" w:hAnsi="Arial" w:cs="Arial"/>
          <w:b/>
          <w:bCs/>
          <w:color w:val="252525"/>
          <w:sz w:val="24"/>
        </w:rPr>
        <w:t>COUNT VIII – ATTEMPT TO COMMIT MURDER (§13A-4-2(a)(1))</w:t>
      </w:r>
    </w:p>
    <w:p w14:paraId="0D876017" w14:textId="77777777" w:rsidR="00E4247A" w:rsidRDefault="007F41B2">
      <w:pPr>
        <w:spacing w:line="360" w:lineRule="auto"/>
        <w:jc w:val="both"/>
        <w:rPr>
          <w:sz w:val="24"/>
        </w:rPr>
      </w:pPr>
      <w:r>
        <w:rPr>
          <w:rFonts w:ascii="Arial" w:eastAsia="Arial" w:hAnsi="Arial" w:cs="Arial"/>
          <w:color w:val="252525"/>
          <w:sz w:val="24"/>
        </w:rPr>
        <w:t>The Defendant, [Social Worker's Name Here], with intent to commit the crime of murder, did commit overt acts toward its commission, including retaining custody of the child past the authorized time, knowingly failing to return him to appropriate care, leaving him in a closed vehicle on a day reaching 108°F, and pursuing personal errands rather than fulfilling her duty to protect him. The facts and circumstances support the reasonable inference that the Defendant understood the risk and proceeded in disregar</w:t>
      </w:r>
      <w:r>
        <w:rPr>
          <w:rFonts w:ascii="Arial" w:eastAsia="Arial" w:hAnsi="Arial" w:cs="Arial"/>
          <w:color w:val="252525"/>
          <w:sz w:val="24"/>
        </w:rPr>
        <w:t>d of the child's life. Said conduct constitutes attempt to commit murder, a Class A felony.[9]</w:t>
      </w:r>
    </w:p>
    <w:p w14:paraId="1D7E1CD6" w14:textId="77777777" w:rsidR="00E4247A" w:rsidRDefault="007F41B2">
      <w:pPr>
        <w:jc w:val="center"/>
        <w:rPr>
          <w:rFonts w:ascii="Arial" w:eastAsia="Arial" w:hAnsi="Arial" w:cs="Arial"/>
          <w:color w:val="252525"/>
          <w:sz w:val="24"/>
        </w:rPr>
      </w:pPr>
      <w:r>
        <w:rPr>
          <w:rFonts w:ascii="Arial" w:eastAsia="Arial" w:hAnsi="Arial" w:cs="Arial"/>
          <w:color w:val="252525"/>
          <w:sz w:val="24"/>
        </w:rPr>
        <w:t>___________________________________________________________________</w:t>
      </w:r>
    </w:p>
    <w:p w14:paraId="0A25065A" w14:textId="77777777" w:rsidR="00E4247A" w:rsidRDefault="00E4247A">
      <w:pPr>
        <w:jc w:val="center"/>
        <w:rPr>
          <w:rFonts w:ascii="Arial" w:eastAsia="Arial" w:hAnsi="Arial" w:cs="Arial"/>
          <w:color w:val="252525"/>
          <w:sz w:val="24"/>
        </w:rPr>
      </w:pPr>
    </w:p>
    <w:p w14:paraId="49715E8C" w14:textId="77777777" w:rsidR="00E4247A" w:rsidRDefault="00E4247A">
      <w:pPr>
        <w:rPr>
          <w:rFonts w:ascii="Arial" w:eastAsia="Arial" w:hAnsi="Arial" w:cs="Arial"/>
          <w:color w:val="252525"/>
        </w:rPr>
      </w:pPr>
    </w:p>
    <w:p w14:paraId="6609B453" w14:textId="77777777" w:rsidR="00D75B54" w:rsidRDefault="00D75B54">
      <w:pPr>
        <w:widowControl/>
        <w:rPr>
          <w:rFonts w:ascii="DejaVu Math TeX Gyre" w:eastAsia="Arial" w:hAnsi="DejaVu Math TeX Gyre" w:cs="Arial"/>
          <w:b/>
          <w:bCs/>
          <w:color w:val="252525"/>
          <w:sz w:val="28"/>
          <w:szCs w:val="28"/>
        </w:rPr>
      </w:pPr>
      <w:r>
        <w:rPr>
          <w:rFonts w:ascii="DejaVu Math TeX Gyre" w:eastAsia="Arial" w:hAnsi="DejaVu Math TeX Gyre" w:cs="Arial"/>
          <w:b/>
          <w:bCs/>
          <w:color w:val="252525"/>
          <w:sz w:val="28"/>
          <w:szCs w:val="28"/>
        </w:rPr>
        <w:br w:type="page"/>
      </w:r>
    </w:p>
    <w:p w14:paraId="1D44EF03" w14:textId="7CD3D7C6" w:rsidR="00E4247A" w:rsidRDefault="007F41B2">
      <w:pPr>
        <w:jc w:val="center"/>
        <w:rPr>
          <w:rFonts w:ascii="DejaVu Math TeX Gyre" w:hAnsi="DejaVu Math TeX Gyre"/>
          <w:b/>
          <w:bCs/>
          <w:sz w:val="28"/>
          <w:szCs w:val="28"/>
        </w:rPr>
      </w:pPr>
      <w:r>
        <w:rPr>
          <w:rFonts w:ascii="DejaVu Math TeX Gyre" w:eastAsia="Arial" w:hAnsi="DejaVu Math TeX Gyre" w:cs="Arial"/>
          <w:b/>
          <w:bCs/>
          <w:color w:val="252525"/>
          <w:sz w:val="28"/>
          <w:szCs w:val="28"/>
        </w:rPr>
        <w:lastRenderedPageBreak/>
        <w:t>AFFIDAVIT IN SUPPORT OF COMPLAINT</w:t>
      </w:r>
    </w:p>
    <w:p w14:paraId="78920ADF" w14:textId="77777777" w:rsidR="00E4247A" w:rsidRDefault="00E4247A">
      <w:pPr>
        <w:jc w:val="both"/>
        <w:rPr>
          <w:rFonts w:eastAsia="Arial" w:cs="Arial"/>
          <w:color w:val="252525"/>
        </w:rPr>
      </w:pPr>
    </w:p>
    <w:p w14:paraId="15B8037A" w14:textId="77777777" w:rsidR="00E4247A" w:rsidRDefault="007F41B2">
      <w:pPr>
        <w:spacing w:line="360" w:lineRule="auto"/>
        <w:jc w:val="both"/>
        <w:rPr>
          <w:sz w:val="24"/>
        </w:rPr>
      </w:pPr>
      <w:r>
        <w:rPr>
          <w:rFonts w:ascii="Arial" w:eastAsia="Arial" w:hAnsi="Arial" w:cs="Arial"/>
          <w:color w:val="252525"/>
          <w:sz w:val="24"/>
        </w:rPr>
        <w:t>I, Danny Carr, do swear and affirm under penalty of perjury that the foregoing is true and correct, and that I have reasonable cause to believe it to be so.</w:t>
      </w:r>
    </w:p>
    <w:p w14:paraId="4F6A198A" w14:textId="77777777" w:rsidR="00E4247A" w:rsidRDefault="00E4247A">
      <w:pPr>
        <w:spacing w:line="268" w:lineRule="auto"/>
        <w:rPr>
          <w:rFonts w:ascii="Arial" w:hAnsi="Arial" w:cs="Arial"/>
          <w:sz w:val="43"/>
        </w:rPr>
      </w:pPr>
    </w:p>
    <w:p w14:paraId="3462A225" w14:textId="77777777" w:rsidR="00E4247A" w:rsidRDefault="007F41B2">
      <w:pPr>
        <w:rPr>
          <w:sz w:val="24"/>
        </w:rPr>
      </w:pPr>
      <w:r>
        <w:rPr>
          <w:rFonts w:ascii="Arial" w:eastAsia="Arial" w:hAnsi="Arial" w:cs="Arial"/>
          <w:color w:val="252525"/>
          <w:sz w:val="24"/>
        </w:rPr>
        <w:t>_______________________________________</w:t>
      </w:r>
    </w:p>
    <w:p w14:paraId="46F32535" w14:textId="77777777" w:rsidR="00E4247A" w:rsidRDefault="007F41B2">
      <w:pPr>
        <w:rPr>
          <w:sz w:val="24"/>
        </w:rPr>
      </w:pPr>
      <w:r>
        <w:rPr>
          <w:rFonts w:ascii="Arial" w:eastAsia="Arial" w:hAnsi="Arial" w:cs="Arial"/>
          <w:color w:val="252525"/>
          <w:sz w:val="24"/>
        </w:rPr>
        <w:t xml:space="preserve">DANNY CARR - District Attorney of the State of Alabama </w:t>
      </w:r>
      <w:r>
        <w:rPr>
          <w:rFonts w:ascii="Arial" w:eastAsia="Arial" w:hAnsi="Arial" w:cs="Arial"/>
          <w:color w:val="252525"/>
          <w:sz w:val="24"/>
        </w:rPr>
        <w:tab/>
      </w:r>
    </w:p>
    <w:p w14:paraId="78E72BD5" w14:textId="77777777" w:rsidR="00E4247A" w:rsidRDefault="00E4247A">
      <w:pPr>
        <w:spacing w:line="268" w:lineRule="auto"/>
        <w:rPr>
          <w:rFonts w:ascii="Arial" w:hAnsi="Arial" w:cs="Arial"/>
          <w:sz w:val="24"/>
        </w:rPr>
      </w:pPr>
    </w:p>
    <w:p w14:paraId="57897274" w14:textId="77777777" w:rsidR="00E4247A" w:rsidRDefault="007F41B2">
      <w:pPr>
        <w:spacing w:line="360" w:lineRule="auto"/>
        <w:rPr>
          <w:sz w:val="24"/>
        </w:rPr>
      </w:pPr>
      <w:r>
        <w:rPr>
          <w:rFonts w:ascii="Arial" w:eastAsia="Arial" w:hAnsi="Arial" w:cs="Arial"/>
          <w:color w:val="252525"/>
          <w:sz w:val="24"/>
        </w:rPr>
        <w:t>_____[ Steve Marshall's digital signature]___</w:t>
      </w:r>
    </w:p>
    <w:p w14:paraId="4EF8B185" w14:textId="77777777" w:rsidR="00E4247A" w:rsidRDefault="007F41B2">
      <w:pPr>
        <w:spacing w:line="360" w:lineRule="auto"/>
        <w:rPr>
          <w:sz w:val="24"/>
        </w:rPr>
      </w:pPr>
      <w:r>
        <w:rPr>
          <w:rFonts w:ascii="Arial" w:eastAsia="Arial" w:hAnsi="Arial" w:cs="Arial"/>
          <w:color w:val="252525"/>
          <w:sz w:val="24"/>
        </w:rPr>
        <w:t>Office of the Attorney General for the State of Alabama</w:t>
      </w:r>
    </w:p>
    <w:p w14:paraId="35BF0BF1" w14:textId="77777777" w:rsidR="00E4247A" w:rsidRDefault="00E4247A">
      <w:pPr>
        <w:spacing w:line="268" w:lineRule="auto"/>
        <w:rPr>
          <w:rFonts w:ascii="Arial" w:hAnsi="Arial" w:cs="Arial"/>
          <w:sz w:val="24"/>
        </w:rPr>
      </w:pPr>
    </w:p>
    <w:p w14:paraId="7D39E11B" w14:textId="77777777" w:rsidR="00E4247A" w:rsidRDefault="007F41B2">
      <w:pPr>
        <w:rPr>
          <w:sz w:val="24"/>
        </w:rPr>
      </w:pPr>
      <w:r>
        <w:rPr>
          <w:rFonts w:ascii="Arial" w:eastAsia="Arial" w:hAnsi="Arial" w:cs="Arial"/>
          <w:color w:val="252525"/>
          <w:sz w:val="24"/>
        </w:rPr>
        <w:t xml:space="preserve">Date: ____/____/________                                                  </w:t>
      </w:r>
    </w:p>
    <w:p w14:paraId="307DD0BB" w14:textId="77777777" w:rsidR="00E4247A" w:rsidRDefault="00E4247A">
      <w:pPr>
        <w:spacing w:line="268" w:lineRule="auto"/>
        <w:rPr>
          <w:rFonts w:ascii="Arial" w:eastAsia="Arial" w:hAnsi="Arial" w:cs="Arial"/>
          <w:color w:val="252525"/>
        </w:rPr>
      </w:pPr>
    </w:p>
    <w:p w14:paraId="65BD5C97" w14:textId="3DBF29B5" w:rsidR="00E4247A" w:rsidRDefault="007F41B2">
      <w:pPr>
        <w:rPr>
          <w:rFonts w:ascii="Arial" w:eastAsia="Arial" w:hAnsi="Arial" w:cs="Arial"/>
          <w:color w:val="252525"/>
        </w:rPr>
      </w:pPr>
      <w:r>
        <w:rPr>
          <w:noProof/>
        </w:rPr>
        <mc:AlternateContent>
          <mc:Choice Requires="wps">
            <w:drawing>
              <wp:anchor distT="0" distB="0" distL="0" distR="0" simplePos="0" relativeHeight="2" behindDoc="0" locked="0" layoutInCell="0" allowOverlap="1" wp14:anchorId="3665094B" wp14:editId="6D5DACE8">
                <wp:simplePos x="0" y="0"/>
                <wp:positionH relativeFrom="column">
                  <wp:posOffset>93980</wp:posOffset>
                </wp:positionH>
                <wp:positionV relativeFrom="paragraph">
                  <wp:posOffset>128905</wp:posOffset>
                </wp:positionV>
                <wp:extent cx="5972175" cy="1522095"/>
                <wp:effectExtent l="0" t="0" r="9525" b="1905"/>
                <wp:wrapNone/>
                <wp:docPr id="1548082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1522095"/>
                        </a:xfrm>
                        <a:prstGeom prst="rect">
                          <a:avLst/>
                        </a:prstGeom>
                        <a:noFill/>
                        <a:ln w="0">
                          <a:solidFill>
                            <a:srgbClr val="000000"/>
                          </a:solidFill>
                          <a:prstDash val="dashDot"/>
                        </a:ln>
                      </wps:spPr>
                      <wps:txbx>
                        <w:txbxContent>
                          <w:p w14:paraId="1627B3B2" w14:textId="77777777" w:rsidR="00E4247A" w:rsidRDefault="007F41B2">
                            <w:pPr>
                              <w:overflowPunct w:val="0"/>
                              <w:jc w:val="center"/>
                            </w:pPr>
                            <w:r>
                              <w:rPr>
                                <w:rFonts w:ascii="Arial" w:eastAsia="Arial" w:hAnsi="Arial" w:cs="Arial"/>
                                <w:b/>
                                <w:bCs/>
                                <w:color w:val="252525"/>
                                <w:sz w:val="24"/>
                              </w:rPr>
                              <w:t>VERIFIED COMPLAINT</w:t>
                            </w:r>
                          </w:p>
                          <w:p w14:paraId="0C25717C" w14:textId="77777777" w:rsidR="00E4247A" w:rsidRDefault="007F41B2">
                            <w:pPr>
                              <w:overflowPunct w:val="0"/>
                            </w:pPr>
                            <w:r>
                              <w:rPr>
                                <w:rFonts w:ascii="Arial" w:eastAsia="Arial" w:hAnsi="Arial" w:cs="Arial"/>
                                <w:color w:val="252525"/>
                                <w:sz w:val="20"/>
                                <w:szCs w:val="20"/>
                              </w:rPr>
                              <w:t xml:space="preserve">  </w:t>
                            </w:r>
                          </w:p>
                          <w:p w14:paraId="137F4FE8" w14:textId="77777777" w:rsidR="00E4247A" w:rsidRDefault="007F41B2">
                            <w:pPr>
                              <w:overflowPunct w:val="0"/>
                              <w:spacing w:line="266" w:lineRule="auto"/>
                            </w:pPr>
                            <w:r>
                              <w:rPr>
                                <w:rFonts w:ascii="Arial" w:hAnsi="Arial" w:cs="Arial"/>
                                <w:sz w:val="16"/>
                                <w:szCs w:val="16"/>
                              </w:rPr>
                              <w:t xml:space="preserve">   </w:t>
                            </w:r>
                            <w:r>
                              <w:rPr>
                                <w:rFonts w:ascii="Arial" w:hAnsi="Arial" w:cs="Arial"/>
                                <w:sz w:val="20"/>
                                <w:szCs w:val="20"/>
                              </w:rPr>
                              <w:t>STATE OF Alabama</w:t>
                            </w:r>
                          </w:p>
                          <w:p w14:paraId="1629310E" w14:textId="77777777" w:rsidR="00E4247A" w:rsidRDefault="007F41B2">
                            <w:pPr>
                              <w:overflowPunct w:val="0"/>
                            </w:pPr>
                            <w:r>
                              <w:rPr>
                                <w:rFonts w:ascii="Arial" w:eastAsia="Arial" w:hAnsi="Arial" w:cs="Arial"/>
                                <w:color w:val="252525"/>
                                <w:sz w:val="20"/>
                                <w:szCs w:val="20"/>
                              </w:rPr>
                              <w:t xml:space="preserve">   </w:t>
                            </w:r>
                          </w:p>
                          <w:p w14:paraId="454B9B49" w14:textId="77777777" w:rsidR="00E4247A" w:rsidRDefault="007F41B2">
                            <w:pPr>
                              <w:overflowPunct w:val="0"/>
                            </w:pPr>
                            <w:r>
                              <w:rPr>
                                <w:rFonts w:ascii="Arial" w:eastAsia="Arial" w:hAnsi="Arial" w:cs="Arial"/>
                                <w:color w:val="252525"/>
                                <w:sz w:val="20"/>
                                <w:szCs w:val="20"/>
                              </w:rPr>
                              <w:t xml:space="preserve">   COUNTY OF Jefferson</w:t>
                            </w:r>
                          </w:p>
                          <w:p w14:paraId="00911804" w14:textId="77777777" w:rsidR="00E4247A" w:rsidRDefault="00E4247A">
                            <w:pPr>
                              <w:overflowPunct w:val="0"/>
                              <w:spacing w:line="266" w:lineRule="auto"/>
                            </w:pPr>
                          </w:p>
                          <w:p w14:paraId="5952F26C" w14:textId="77777777" w:rsidR="00E4247A" w:rsidRDefault="007F41B2">
                            <w:pPr>
                              <w:overflowPunct w:val="0"/>
                            </w:pPr>
                            <w:r>
                              <w:rPr>
                                <w:rFonts w:ascii="Arial" w:eastAsia="Arial" w:hAnsi="Arial" w:cs="Arial"/>
                                <w:color w:val="252525"/>
                                <w:sz w:val="20"/>
                                <w:szCs w:val="20"/>
                              </w:rPr>
                              <w:t xml:space="preserve">   Subscribed and sworn to (or affirmed) before me on this ____ day of __________, 20___, </w:t>
                            </w:r>
                          </w:p>
                          <w:p w14:paraId="5E2AF013" w14:textId="77777777" w:rsidR="00E4247A" w:rsidRDefault="007F41B2">
                            <w:pPr>
                              <w:overflowPunct w:val="0"/>
                            </w:pPr>
                            <w:r>
                              <w:rPr>
                                <w:rFonts w:ascii="Arial" w:eastAsia="Arial" w:hAnsi="Arial" w:cs="Arial"/>
                                <w:color w:val="252525"/>
                                <w:sz w:val="20"/>
                                <w:szCs w:val="20"/>
                              </w:rPr>
                              <w:t xml:space="preserve">   by District Attorney, Danny Carr, in the name of Attorney General, Steve Marshall, who is personally            known to me or has          provided satisfactory evidence of identity. </w:t>
                            </w:r>
                          </w:p>
                          <w:p w14:paraId="30490236" w14:textId="77777777" w:rsidR="00E4247A" w:rsidRDefault="007F41B2">
                            <w:pPr>
                              <w:overflowPunct w:val="0"/>
                            </w:pPr>
                            <w:r>
                              <w:rPr>
                                <w:rFonts w:ascii="Arial" w:eastAsia="Arial" w:hAnsi="Arial" w:cs="Arial"/>
                                <w:color w:val="252525"/>
                                <w:sz w:val="20"/>
                                <w:szCs w:val="20"/>
                              </w:rPr>
                              <w:t xml:space="preserve">  The foregoing document is acknowledged as a VERIFIED criminal complaint.</w:t>
                            </w:r>
                          </w:p>
                        </w:txbxContent>
                      </wps:txbx>
                      <wps:bodyPr wrap="square"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3665094B" id="_x0000_t202" coordsize="21600,21600" o:spt="202" path="m,l,21600r21600,l21600,xe">
                <v:stroke joinstyle="miter"/>
                <v:path gradientshapeok="t" o:connecttype="rect"/>
              </v:shapetype>
              <v:shape id="Text Box 2" o:spid="_x0000_s1026" type="#_x0000_t202" style="position:absolute;margin-left:7.4pt;margin-top:10.15pt;width:470.25pt;height:119.8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" o:allowincell="f" filled="f" strokeweight="0">
                <v:stroke dashstyle="dashDot"/>
                <v:path arrowok="t"/>
                <v:textbox inset="0,0,0,0">
                  <w:txbxContent>
                    <w:p w14:paraId="1627B3B2" w14:textId="77777777" w:rsidR="00E4247A" w:rsidRDefault="007F41B2">
                      <w:pPr>
                        <w:overflowPunct w:val="0"/>
                        <w:jc w:val="center"/>
                      </w:pPr>
                      <w:r>
                        <w:rPr>
                          <w:rFonts w:ascii="Arial" w:eastAsia="Arial" w:hAnsi="Arial" w:cs="Arial"/>
                          <w:b/>
                          <w:bCs/>
                          <w:color w:val="252525"/>
                          <w:sz w:val="24"/>
                        </w:rPr>
                        <w:t>VERIFIED COMPLAINT</w:t>
                      </w:r>
                    </w:p>
                    <w:p w14:paraId="0C25717C" w14:textId="77777777" w:rsidR="00E4247A" w:rsidRDefault="007F41B2">
                      <w:pPr>
                        <w:overflowPunct w:val="0"/>
                      </w:pPr>
                      <w:r>
                        <w:rPr>
                          <w:rFonts w:ascii="Arial" w:eastAsia="Arial" w:hAnsi="Arial" w:cs="Arial"/>
                          <w:color w:val="252525"/>
                          <w:sz w:val="20"/>
                          <w:szCs w:val="20"/>
                        </w:rPr>
                        <w:t xml:space="preserve">  </w:t>
                      </w:r>
                    </w:p>
                    <w:p w14:paraId="137F4FE8" w14:textId="77777777" w:rsidR="00E4247A" w:rsidRDefault="007F41B2">
                      <w:pPr>
                        <w:overflowPunct w:val="0"/>
                        <w:spacing w:line="266" w:lineRule="auto"/>
                      </w:pPr>
                      <w:r>
                        <w:rPr>
                          <w:rFonts w:ascii="Arial" w:hAnsi="Arial" w:cs="Arial"/>
                          <w:sz w:val="16"/>
                          <w:szCs w:val="16"/>
                        </w:rPr>
                        <w:t xml:space="preserve">   </w:t>
                      </w:r>
                      <w:r>
                        <w:rPr>
                          <w:rFonts w:ascii="Arial" w:hAnsi="Arial" w:cs="Arial"/>
                          <w:sz w:val="20"/>
                          <w:szCs w:val="20"/>
                        </w:rPr>
                        <w:t>STATE OF Alabama</w:t>
                      </w:r>
                    </w:p>
                    <w:p w14:paraId="1629310E" w14:textId="77777777" w:rsidR="00E4247A" w:rsidRDefault="007F41B2">
                      <w:pPr>
                        <w:overflowPunct w:val="0"/>
                      </w:pPr>
                      <w:r>
                        <w:rPr>
                          <w:rFonts w:ascii="Arial" w:eastAsia="Arial" w:hAnsi="Arial" w:cs="Arial"/>
                          <w:color w:val="252525"/>
                          <w:sz w:val="20"/>
                          <w:szCs w:val="20"/>
                        </w:rPr>
                        <w:t xml:space="preserve">   </w:t>
                      </w:r>
                    </w:p>
                    <w:p w14:paraId="454B9B49" w14:textId="77777777" w:rsidR="00E4247A" w:rsidRDefault="007F41B2">
                      <w:pPr>
                        <w:overflowPunct w:val="0"/>
                      </w:pPr>
                      <w:r>
                        <w:rPr>
                          <w:rFonts w:ascii="Arial" w:eastAsia="Arial" w:hAnsi="Arial" w:cs="Arial"/>
                          <w:color w:val="252525"/>
                          <w:sz w:val="20"/>
                          <w:szCs w:val="20"/>
                        </w:rPr>
                        <w:t xml:space="preserve">   COUNTY OF Jefferson</w:t>
                      </w:r>
                    </w:p>
                    <w:p w14:paraId="00911804" w14:textId="77777777" w:rsidR="00E4247A" w:rsidRDefault="00E4247A">
                      <w:pPr>
                        <w:overflowPunct w:val="0"/>
                        <w:spacing w:line="266" w:lineRule="auto"/>
                      </w:pPr>
                    </w:p>
                    <w:p w14:paraId="5952F26C" w14:textId="77777777" w:rsidR="00E4247A" w:rsidRDefault="007F41B2">
                      <w:pPr>
                        <w:overflowPunct w:val="0"/>
                      </w:pPr>
                      <w:r>
                        <w:rPr>
                          <w:rFonts w:ascii="Arial" w:eastAsia="Arial" w:hAnsi="Arial" w:cs="Arial"/>
                          <w:color w:val="252525"/>
                          <w:sz w:val="20"/>
                          <w:szCs w:val="20"/>
                        </w:rPr>
                        <w:t xml:space="preserve">   Subscribed and sworn to (or affirmed) before me on this ____ day of __________, 20___, </w:t>
                      </w:r>
                    </w:p>
                    <w:p w14:paraId="5E2AF013" w14:textId="77777777" w:rsidR="00E4247A" w:rsidRDefault="007F41B2">
                      <w:pPr>
                        <w:overflowPunct w:val="0"/>
                      </w:pPr>
                      <w:r>
                        <w:rPr>
                          <w:rFonts w:ascii="Arial" w:eastAsia="Arial" w:hAnsi="Arial" w:cs="Arial"/>
                          <w:color w:val="252525"/>
                          <w:sz w:val="20"/>
                          <w:szCs w:val="20"/>
                        </w:rPr>
                        <w:t xml:space="preserve">   by District Attorney, Danny Carr, in the name of Attorney General, Steve Marshall, who is personally            known to me or has          provided satisfactory evidence of identity. </w:t>
                      </w:r>
                    </w:p>
                    <w:p w14:paraId="30490236" w14:textId="77777777" w:rsidR="00E4247A" w:rsidRDefault="007F41B2">
                      <w:pPr>
                        <w:overflowPunct w:val="0"/>
                      </w:pPr>
                      <w:r>
                        <w:rPr>
                          <w:rFonts w:ascii="Arial" w:eastAsia="Arial" w:hAnsi="Arial" w:cs="Arial"/>
                          <w:color w:val="252525"/>
                          <w:sz w:val="20"/>
                          <w:szCs w:val="20"/>
                        </w:rPr>
                        <w:t xml:space="preserve">  The foregoing document is acknowledged as a VERIFIED criminal complaint.</w:t>
                      </w:r>
                    </w:p>
                  </w:txbxContent>
                </v:textbox>
              </v:shape>
            </w:pict>
          </mc:Fallback>
        </mc:AlternateContent>
      </w:r>
    </w:p>
    <w:p w14:paraId="2C95F1B6" w14:textId="77777777" w:rsidR="00E4247A" w:rsidRDefault="00E4247A">
      <w:pPr>
        <w:rPr>
          <w:rFonts w:ascii="Arial" w:eastAsia="Arial" w:hAnsi="Arial" w:cs="Arial"/>
          <w:color w:val="252525"/>
          <w:sz w:val="24"/>
        </w:rPr>
      </w:pPr>
    </w:p>
    <w:p w14:paraId="0F669954" w14:textId="77777777" w:rsidR="00E4247A" w:rsidRDefault="00E4247A">
      <w:pPr>
        <w:rPr>
          <w:rFonts w:ascii="Arial" w:eastAsia="Arial" w:hAnsi="Arial" w:cs="Arial"/>
          <w:color w:val="252525"/>
          <w:sz w:val="24"/>
        </w:rPr>
      </w:pPr>
    </w:p>
    <w:p w14:paraId="6E14E68E" w14:textId="77777777" w:rsidR="00E4247A" w:rsidRDefault="00E4247A">
      <w:pPr>
        <w:rPr>
          <w:rFonts w:ascii="Arial" w:eastAsia="Arial" w:hAnsi="Arial" w:cs="Arial"/>
          <w:color w:val="252525"/>
          <w:sz w:val="24"/>
        </w:rPr>
      </w:pPr>
    </w:p>
    <w:p w14:paraId="32DDDAE2" w14:textId="77777777" w:rsidR="00E4247A" w:rsidRDefault="00E4247A">
      <w:pPr>
        <w:rPr>
          <w:rFonts w:ascii="Arial" w:eastAsia="Arial" w:hAnsi="Arial" w:cs="Arial"/>
          <w:color w:val="252525"/>
          <w:sz w:val="24"/>
        </w:rPr>
      </w:pPr>
    </w:p>
    <w:p w14:paraId="0422EF57" w14:textId="77777777" w:rsidR="00E4247A" w:rsidRDefault="00E4247A">
      <w:pPr>
        <w:rPr>
          <w:rFonts w:ascii="Arial" w:eastAsia="Arial" w:hAnsi="Arial" w:cs="Arial"/>
          <w:color w:val="252525"/>
          <w:sz w:val="24"/>
        </w:rPr>
      </w:pPr>
    </w:p>
    <w:p w14:paraId="4B448AE9" w14:textId="77777777" w:rsidR="00E4247A" w:rsidRDefault="00E4247A">
      <w:pPr>
        <w:rPr>
          <w:rFonts w:ascii="Arial" w:eastAsia="Arial" w:hAnsi="Arial" w:cs="Arial"/>
          <w:color w:val="252525"/>
          <w:sz w:val="24"/>
        </w:rPr>
      </w:pPr>
    </w:p>
    <w:p w14:paraId="1F91F03A" w14:textId="77777777" w:rsidR="00E4247A" w:rsidRDefault="00E4247A">
      <w:pPr>
        <w:rPr>
          <w:rFonts w:ascii="Arial" w:eastAsia="Arial" w:hAnsi="Arial" w:cs="Arial"/>
          <w:color w:val="252525"/>
          <w:sz w:val="24"/>
        </w:rPr>
      </w:pPr>
    </w:p>
    <w:p w14:paraId="3CB9A3E8" w14:textId="77777777" w:rsidR="00E4247A" w:rsidRDefault="00E4247A">
      <w:pPr>
        <w:rPr>
          <w:rFonts w:ascii="Arial" w:eastAsia="Arial" w:hAnsi="Arial" w:cs="Arial"/>
          <w:color w:val="252525"/>
          <w:sz w:val="24"/>
        </w:rPr>
      </w:pPr>
    </w:p>
    <w:p w14:paraId="38D1D605" w14:textId="77777777" w:rsidR="00E4247A" w:rsidRDefault="00E4247A">
      <w:pPr>
        <w:rPr>
          <w:rFonts w:ascii="Arial" w:eastAsia="Arial" w:hAnsi="Arial" w:cs="Arial"/>
          <w:color w:val="252525"/>
          <w:sz w:val="24"/>
        </w:rPr>
      </w:pPr>
    </w:p>
    <w:p w14:paraId="650C5661" w14:textId="77777777" w:rsidR="00E4247A" w:rsidRDefault="007F41B2">
      <w:r>
        <w:rPr>
          <w:rFonts w:ascii="Arial" w:eastAsia="Arial" w:hAnsi="Arial" w:cs="Arial"/>
          <w:color w:val="252525"/>
          <w:sz w:val="24"/>
        </w:rPr>
        <w:t>Notary Public – State of Alabama</w:t>
      </w:r>
      <w:r>
        <w:rPr>
          <w:rFonts w:ascii="Arial" w:eastAsia="Arial" w:hAnsi="Arial" w:cs="Arial"/>
          <w:color w:val="252525"/>
          <w:sz w:val="24"/>
        </w:rPr>
        <w:tab/>
      </w:r>
      <w:r>
        <w:rPr>
          <w:rFonts w:ascii="Arial" w:eastAsia="Arial" w:hAnsi="Arial" w:cs="Arial"/>
          <w:color w:val="252525"/>
          <w:sz w:val="24"/>
        </w:rPr>
        <w:tab/>
      </w:r>
      <w:r>
        <w:rPr>
          <w:rFonts w:ascii="Arial" w:eastAsia="Arial" w:hAnsi="Arial" w:cs="Arial"/>
          <w:color w:val="252525"/>
          <w:sz w:val="24"/>
        </w:rPr>
        <w:tab/>
      </w:r>
      <w:r>
        <w:rPr>
          <w:rFonts w:ascii="Arial" w:eastAsia="Arial" w:hAnsi="Arial" w:cs="Arial"/>
          <w:color w:val="252525"/>
          <w:sz w:val="24"/>
        </w:rPr>
        <w:tab/>
      </w:r>
      <w:r>
        <w:rPr>
          <w:rFonts w:ascii="Arial" w:eastAsia="Arial" w:hAnsi="Arial" w:cs="Arial"/>
          <w:color w:val="252525"/>
          <w:sz w:val="24"/>
        </w:rPr>
        <w:tab/>
        <w:t>(State Seal Here)</w:t>
      </w:r>
    </w:p>
    <w:p w14:paraId="255ABBE7" w14:textId="77777777" w:rsidR="00E4247A" w:rsidRDefault="00E4247A">
      <w:pPr>
        <w:rPr>
          <w:rFonts w:ascii="Arial" w:eastAsia="Arial" w:hAnsi="Arial" w:cs="Arial"/>
          <w:color w:val="252525"/>
          <w:sz w:val="24"/>
        </w:rPr>
      </w:pPr>
    </w:p>
    <w:p w14:paraId="24E75FA4" w14:textId="77777777" w:rsidR="00E4247A" w:rsidRDefault="007F41B2">
      <w:pPr>
        <w:rPr>
          <w:sz w:val="24"/>
        </w:rPr>
      </w:pPr>
      <w:r>
        <w:rPr>
          <w:rFonts w:ascii="Arial" w:eastAsia="Arial" w:hAnsi="Arial" w:cs="Arial"/>
          <w:color w:val="252525"/>
          <w:sz w:val="24"/>
        </w:rPr>
        <w:t xml:space="preserve">My Commission Expires: ______________ </w:t>
      </w:r>
    </w:p>
    <w:p w14:paraId="5B4CDE6F" w14:textId="77777777" w:rsidR="00E4247A" w:rsidRDefault="00E4247A">
      <w:pPr>
        <w:rPr>
          <w:rFonts w:ascii="Arial" w:eastAsia="Arial" w:hAnsi="Arial" w:cs="Arial"/>
          <w:color w:val="252525"/>
        </w:rPr>
      </w:pPr>
    </w:p>
    <w:p w14:paraId="2EFE2995" w14:textId="77777777" w:rsidR="00E4247A" w:rsidRDefault="00E4247A">
      <w:pPr>
        <w:spacing w:line="268" w:lineRule="auto"/>
        <w:rPr>
          <w:rFonts w:ascii="Arial" w:hAnsi="Arial" w:cs="Arial"/>
          <w:sz w:val="24"/>
        </w:rPr>
      </w:pPr>
    </w:p>
    <w:p w14:paraId="678E0A20" w14:textId="77777777" w:rsidR="00E4247A" w:rsidRDefault="007F41B2">
      <w:pPr>
        <w:rPr>
          <w:sz w:val="24"/>
        </w:rPr>
      </w:pPr>
      <w:r>
        <w:rPr>
          <w:rFonts w:ascii="Arial" w:eastAsia="Arial" w:hAnsi="Arial" w:cs="Arial"/>
          <w:color w:val="252525"/>
          <w:sz w:val="24"/>
        </w:rPr>
        <w:t xml:space="preserve">Notary Registration Number: __________ </w:t>
      </w:r>
    </w:p>
    <w:p w14:paraId="4F275507" w14:textId="77777777" w:rsidR="00E4247A" w:rsidRDefault="00E4247A">
      <w:pPr>
        <w:rPr>
          <w:rFonts w:ascii="Arial" w:eastAsia="Arial" w:hAnsi="Arial" w:cs="Arial"/>
          <w:color w:val="252525"/>
        </w:rPr>
      </w:pPr>
    </w:p>
    <w:p w14:paraId="32F5BA7F" w14:textId="77777777" w:rsidR="00E4247A" w:rsidRDefault="00E4247A">
      <w:pPr>
        <w:rPr>
          <w:rFonts w:ascii="Arial" w:eastAsia="Arial" w:hAnsi="Arial" w:cs="Arial"/>
          <w:color w:val="252525"/>
        </w:rPr>
      </w:pPr>
    </w:p>
    <w:p w14:paraId="18006285" w14:textId="77777777" w:rsidR="00E4247A" w:rsidRDefault="00E4247A">
      <w:pPr>
        <w:rPr>
          <w:rFonts w:ascii="Arial" w:eastAsia="Arial" w:hAnsi="Arial" w:cs="Arial"/>
          <w:color w:val="252525"/>
        </w:rPr>
      </w:pPr>
    </w:p>
    <w:p w14:paraId="61D04DA0" w14:textId="77777777" w:rsidR="00E4247A" w:rsidRDefault="00E4247A">
      <w:pPr>
        <w:rPr>
          <w:rFonts w:ascii="Arial" w:eastAsia="Arial" w:hAnsi="Arial" w:cs="Arial"/>
          <w:color w:val="252525"/>
        </w:rPr>
      </w:pPr>
    </w:p>
    <w:p w14:paraId="0F3ECDA4" w14:textId="77777777" w:rsidR="00E4247A" w:rsidRDefault="00E4247A">
      <w:pPr>
        <w:rPr>
          <w:rFonts w:ascii="Arial" w:eastAsia="Arial" w:hAnsi="Arial" w:cs="Arial"/>
          <w:color w:val="252525"/>
        </w:rPr>
      </w:pPr>
    </w:p>
    <w:p w14:paraId="7763D03C" w14:textId="77777777" w:rsidR="00E4247A" w:rsidRDefault="00E4247A">
      <w:pPr>
        <w:rPr>
          <w:rFonts w:ascii="Arial" w:eastAsia="Arial" w:hAnsi="Arial" w:cs="Arial"/>
          <w:color w:val="252525"/>
        </w:rPr>
      </w:pPr>
    </w:p>
    <w:p w14:paraId="4B388ED3" w14:textId="77777777" w:rsidR="00E4247A" w:rsidRDefault="00E4247A">
      <w:pPr>
        <w:rPr>
          <w:rFonts w:ascii="Arial" w:eastAsia="Arial" w:hAnsi="Arial" w:cs="Arial"/>
          <w:color w:val="252525"/>
        </w:rPr>
      </w:pPr>
    </w:p>
    <w:p w14:paraId="53CC0666" w14:textId="77777777" w:rsidR="00E4247A" w:rsidRDefault="00E4247A">
      <w:pPr>
        <w:rPr>
          <w:rFonts w:ascii="Arial" w:eastAsia="Arial" w:hAnsi="Arial" w:cs="Arial"/>
          <w:color w:val="252525"/>
        </w:rPr>
      </w:pPr>
    </w:p>
    <w:p w14:paraId="551E5769" w14:textId="77777777" w:rsidR="00E4247A" w:rsidRDefault="00E4247A">
      <w:pPr>
        <w:rPr>
          <w:rFonts w:ascii="Arial" w:eastAsia="Arial" w:hAnsi="Arial" w:cs="Arial"/>
          <w:color w:val="252525"/>
        </w:rPr>
      </w:pPr>
    </w:p>
    <w:p w14:paraId="080C479E" w14:textId="77777777" w:rsidR="00E4247A" w:rsidRDefault="00E4247A">
      <w:pPr>
        <w:rPr>
          <w:rFonts w:ascii="Arial" w:eastAsia="Arial" w:hAnsi="Arial" w:cs="Arial"/>
          <w:color w:val="252525"/>
        </w:rPr>
      </w:pPr>
    </w:p>
    <w:p w14:paraId="5A241E29" w14:textId="77777777" w:rsidR="00E4247A" w:rsidRDefault="00E4247A">
      <w:pPr>
        <w:spacing w:line="268" w:lineRule="auto"/>
        <w:rPr>
          <w:rFonts w:ascii="Arial" w:hAnsi="Arial" w:cs="Arial"/>
          <w:sz w:val="24"/>
        </w:rPr>
      </w:pPr>
    </w:p>
    <w:p w14:paraId="36A5F9B7" w14:textId="77777777" w:rsidR="00E4247A" w:rsidRDefault="007F41B2">
      <w:pPr>
        <w:jc w:val="center"/>
        <w:rPr>
          <w:sz w:val="24"/>
        </w:rPr>
      </w:pPr>
      <w:r>
        <w:rPr>
          <w:rFonts w:ascii="Arial" w:eastAsia="Arial" w:hAnsi="Arial" w:cs="Arial"/>
          <w:color w:val="252525"/>
          <w:sz w:val="24"/>
        </w:rPr>
        <w:t xml:space="preserve">__________________________________________________________ </w:t>
      </w:r>
    </w:p>
    <w:p w14:paraId="1869ADC3" w14:textId="77777777" w:rsidR="00E4247A" w:rsidRDefault="00E4247A">
      <w:pPr>
        <w:jc w:val="center"/>
        <w:rPr>
          <w:rFonts w:ascii="Arial" w:eastAsia="Arial" w:hAnsi="Arial" w:cs="Arial"/>
          <w:color w:val="252525"/>
          <w:sz w:val="43"/>
        </w:rPr>
      </w:pPr>
    </w:p>
    <w:p w14:paraId="293BC1DF" w14:textId="77777777" w:rsidR="00E4247A" w:rsidRDefault="00E4247A">
      <w:pPr>
        <w:jc w:val="center"/>
        <w:rPr>
          <w:rFonts w:ascii="Arial" w:eastAsia="Arial" w:hAnsi="Arial" w:cs="Arial"/>
          <w:color w:val="252525"/>
          <w:sz w:val="43"/>
        </w:rPr>
      </w:pPr>
    </w:p>
    <w:p w14:paraId="48DA2E03" w14:textId="77777777" w:rsidR="00D75B54" w:rsidRDefault="007F41B2">
      <w:pPr>
        <w:jc w:val="center"/>
        <w:rPr>
          <w:rFonts w:ascii="Arial" w:eastAsia="Arial" w:hAnsi="Arial" w:cs="Arial"/>
          <w:color w:val="252525"/>
          <w:sz w:val="43"/>
        </w:rPr>
      </w:pPr>
      <w:r>
        <w:rPr>
          <w:rFonts w:ascii="Arial" w:eastAsia="Arial" w:hAnsi="Arial" w:cs="Arial"/>
          <w:color w:val="252525"/>
          <w:sz w:val="43"/>
        </w:rPr>
        <w:t xml:space="preserve"> </w:t>
      </w:r>
    </w:p>
    <w:p w14:paraId="02FB65D7" w14:textId="77777777" w:rsidR="00D75B54" w:rsidRDefault="00D75B54">
      <w:pPr>
        <w:widowControl/>
        <w:rPr>
          <w:rFonts w:ascii="Arial" w:eastAsia="Arial" w:hAnsi="Arial" w:cs="Arial"/>
          <w:color w:val="252525"/>
          <w:sz w:val="43"/>
        </w:rPr>
      </w:pPr>
      <w:r>
        <w:rPr>
          <w:rFonts w:ascii="Arial" w:eastAsia="Arial" w:hAnsi="Arial" w:cs="Arial"/>
          <w:color w:val="252525"/>
          <w:sz w:val="43"/>
        </w:rPr>
        <w:lastRenderedPageBreak/>
        <w:br w:type="page"/>
      </w:r>
    </w:p>
    <w:p w14:paraId="74894C0B" w14:textId="75240C5E" w:rsidR="00E4247A" w:rsidRDefault="007F41B2">
      <w:pPr>
        <w:jc w:val="center"/>
      </w:pPr>
      <w:r>
        <w:rPr>
          <w:rFonts w:ascii="DejaVu Math TeX Gyre" w:eastAsia="Arial" w:hAnsi="DejaVu Math TeX Gyre" w:cs="Arial"/>
          <w:color w:val="252525"/>
          <w:sz w:val="32"/>
          <w:szCs w:val="32"/>
        </w:rPr>
        <w:lastRenderedPageBreak/>
        <w:t>WITNESSES TO BE CALLED BEFORE THE GRAND JURY:</w:t>
      </w:r>
    </w:p>
    <w:p w14:paraId="52373F80" w14:textId="77777777" w:rsidR="00E4247A" w:rsidRDefault="007F41B2">
      <w:pPr>
        <w:jc w:val="center"/>
        <w:rPr>
          <w:sz w:val="32"/>
          <w:szCs w:val="32"/>
        </w:rPr>
      </w:pPr>
      <w:r>
        <w:rPr>
          <w:rFonts w:ascii="Arial" w:eastAsia="Arial" w:hAnsi="Arial" w:cs="Arial"/>
          <w:color w:val="252525"/>
          <w:sz w:val="32"/>
          <w:szCs w:val="32"/>
        </w:rPr>
        <w:t>(Below are some witnesses that common sense would consider)</w:t>
      </w:r>
    </w:p>
    <w:p w14:paraId="2C8BF4EE" w14:textId="77777777" w:rsidR="00E4247A" w:rsidRDefault="00E4247A">
      <w:pPr>
        <w:spacing w:line="268" w:lineRule="auto"/>
        <w:jc w:val="center"/>
        <w:rPr>
          <w:rFonts w:ascii="Arial" w:hAnsi="Arial" w:cs="Arial"/>
          <w:sz w:val="32"/>
          <w:szCs w:val="32"/>
        </w:rPr>
      </w:pPr>
    </w:p>
    <w:p w14:paraId="104029BA" w14:textId="77777777" w:rsidR="00E4247A" w:rsidRDefault="007F41B2">
      <w:pPr>
        <w:rPr>
          <w:sz w:val="24"/>
        </w:rPr>
      </w:pPr>
      <w:r>
        <w:rPr>
          <w:rFonts w:ascii="Arial" w:eastAsia="Arial" w:hAnsi="Arial" w:cs="Arial"/>
          <w:color w:val="252525"/>
          <w:sz w:val="24"/>
        </w:rPr>
        <w:t>- Parent or Guardian of Ke’Torrius Starks Jr.: ______________________________</w:t>
      </w:r>
    </w:p>
    <w:p w14:paraId="088D8131" w14:textId="77777777" w:rsidR="00E4247A" w:rsidRDefault="00E4247A">
      <w:pPr>
        <w:spacing w:line="268" w:lineRule="auto"/>
        <w:rPr>
          <w:rFonts w:ascii="Arial" w:hAnsi="Arial" w:cs="Arial"/>
          <w:sz w:val="24"/>
        </w:rPr>
      </w:pPr>
    </w:p>
    <w:p w14:paraId="37A1E641" w14:textId="77777777" w:rsidR="00E4247A" w:rsidRDefault="007F41B2">
      <w:pPr>
        <w:rPr>
          <w:sz w:val="24"/>
        </w:rPr>
      </w:pPr>
      <w:r>
        <w:rPr>
          <w:rFonts w:ascii="Arial" w:eastAsia="Arial" w:hAnsi="Arial" w:cs="Arial"/>
          <w:color w:val="252525"/>
          <w:sz w:val="24"/>
        </w:rPr>
        <w:t>- Foster Care Guardian: _______________________________________________</w:t>
      </w:r>
    </w:p>
    <w:p w14:paraId="590B20F5" w14:textId="77777777" w:rsidR="00E4247A" w:rsidRDefault="007F41B2">
      <w:pPr>
        <w:rPr>
          <w:sz w:val="24"/>
        </w:rPr>
      </w:pPr>
      <w:r>
        <w:rPr>
          <w:rFonts w:ascii="Arial" w:eastAsia="Arial" w:hAnsi="Arial" w:cs="Arial"/>
          <w:color w:val="252525"/>
          <w:sz w:val="24"/>
        </w:rPr>
        <w:t xml:space="preserve"> </w:t>
      </w:r>
    </w:p>
    <w:p w14:paraId="1AFC2C93" w14:textId="77777777" w:rsidR="00E4247A" w:rsidRDefault="007F41B2">
      <w:pPr>
        <w:rPr>
          <w:sz w:val="24"/>
        </w:rPr>
      </w:pPr>
      <w:r>
        <w:rPr>
          <w:rFonts w:ascii="Arial" w:eastAsia="Arial" w:hAnsi="Arial" w:cs="Arial"/>
          <w:color w:val="252525"/>
          <w:sz w:val="24"/>
        </w:rPr>
        <w:t>- Daycare Staff Member: ______________________________________________</w:t>
      </w:r>
    </w:p>
    <w:p w14:paraId="5746C783" w14:textId="77777777" w:rsidR="00E4247A" w:rsidRDefault="00E4247A">
      <w:pPr>
        <w:spacing w:line="268" w:lineRule="auto"/>
        <w:rPr>
          <w:rFonts w:ascii="Arial" w:hAnsi="Arial" w:cs="Arial"/>
          <w:sz w:val="24"/>
        </w:rPr>
      </w:pPr>
    </w:p>
    <w:p w14:paraId="5160CAB3" w14:textId="77777777" w:rsidR="00E4247A" w:rsidRDefault="007F41B2">
      <w:pPr>
        <w:rPr>
          <w:sz w:val="24"/>
        </w:rPr>
      </w:pPr>
      <w:r>
        <w:rPr>
          <w:rFonts w:ascii="Arial" w:eastAsia="Arial" w:hAnsi="Arial" w:cs="Arial"/>
          <w:color w:val="252525"/>
          <w:sz w:val="24"/>
        </w:rPr>
        <w:t>- Alabama DHR Supervisor or Director: ___________________________________</w:t>
      </w:r>
    </w:p>
    <w:p w14:paraId="094D1444" w14:textId="77777777" w:rsidR="00E4247A" w:rsidRDefault="00E4247A">
      <w:pPr>
        <w:spacing w:line="268" w:lineRule="auto"/>
        <w:rPr>
          <w:rFonts w:ascii="Arial" w:hAnsi="Arial" w:cs="Arial"/>
          <w:sz w:val="24"/>
        </w:rPr>
      </w:pPr>
    </w:p>
    <w:p w14:paraId="6D0F2302" w14:textId="77777777" w:rsidR="00E4247A" w:rsidRDefault="007F41B2">
      <w:pPr>
        <w:rPr>
          <w:sz w:val="24"/>
        </w:rPr>
      </w:pPr>
      <w:r>
        <w:rPr>
          <w:rFonts w:ascii="Arial" w:eastAsia="Arial" w:hAnsi="Arial" w:cs="Arial"/>
          <w:color w:val="252525"/>
          <w:sz w:val="24"/>
        </w:rPr>
        <w:t>- Law Enforcement Officer Responding to Scene: ___________________________</w:t>
      </w:r>
    </w:p>
    <w:p w14:paraId="78BEE74E" w14:textId="77777777" w:rsidR="00E4247A" w:rsidRDefault="00E4247A">
      <w:pPr>
        <w:spacing w:line="268" w:lineRule="auto"/>
        <w:rPr>
          <w:rFonts w:ascii="Arial" w:hAnsi="Arial" w:cs="Arial"/>
          <w:sz w:val="24"/>
        </w:rPr>
      </w:pPr>
    </w:p>
    <w:p w14:paraId="4EBC849C" w14:textId="77777777" w:rsidR="00E4247A" w:rsidRDefault="007F41B2">
      <w:pPr>
        <w:rPr>
          <w:sz w:val="24"/>
        </w:rPr>
      </w:pPr>
      <w:r>
        <w:rPr>
          <w:rFonts w:ascii="Arial" w:eastAsia="Arial" w:hAnsi="Arial" w:cs="Arial"/>
          <w:color w:val="252525"/>
          <w:sz w:val="24"/>
        </w:rPr>
        <w:t>- Coroner or Medical Examiner of Jefferson County: _________________________</w:t>
      </w:r>
    </w:p>
    <w:p w14:paraId="31383674" w14:textId="77777777" w:rsidR="00E4247A" w:rsidRDefault="00E4247A">
      <w:pPr>
        <w:spacing w:line="268" w:lineRule="auto"/>
        <w:rPr>
          <w:rFonts w:ascii="Arial" w:hAnsi="Arial" w:cs="Arial"/>
          <w:sz w:val="24"/>
        </w:rPr>
      </w:pPr>
    </w:p>
    <w:p w14:paraId="548DDB8D" w14:textId="77777777" w:rsidR="00E4247A" w:rsidRDefault="007F41B2">
      <w:pPr>
        <w:rPr>
          <w:sz w:val="24"/>
        </w:rPr>
      </w:pPr>
      <w:r>
        <w:rPr>
          <w:rFonts w:ascii="Arial" w:eastAsia="Arial" w:hAnsi="Arial" w:cs="Arial"/>
          <w:color w:val="252525"/>
          <w:sz w:val="24"/>
        </w:rPr>
        <w:t>- [Any other material witness to the conduct] _______________________________</w:t>
      </w:r>
    </w:p>
    <w:p w14:paraId="612CA123" w14:textId="77777777" w:rsidR="00E4247A" w:rsidRDefault="00E4247A">
      <w:pPr>
        <w:rPr>
          <w:rFonts w:ascii="Arial" w:eastAsia="Arial" w:hAnsi="Arial" w:cs="Arial"/>
          <w:color w:val="252525"/>
        </w:rPr>
      </w:pPr>
    </w:p>
    <w:p w14:paraId="082EB1A8" w14:textId="77777777" w:rsidR="00E4247A" w:rsidRDefault="00E4247A">
      <w:pPr>
        <w:rPr>
          <w:rFonts w:ascii="Arial" w:eastAsia="Arial" w:hAnsi="Arial" w:cs="Arial"/>
          <w:color w:val="252525"/>
        </w:rPr>
      </w:pPr>
    </w:p>
    <w:p w14:paraId="69E0BCF6" w14:textId="77777777" w:rsidR="00E4247A" w:rsidRDefault="00E4247A">
      <w:pPr>
        <w:jc w:val="center"/>
        <w:rPr>
          <w:rFonts w:ascii="Arial" w:eastAsia="Arial" w:hAnsi="Arial" w:cs="Arial"/>
          <w:color w:val="252525"/>
          <w:sz w:val="24"/>
        </w:rPr>
      </w:pPr>
    </w:p>
    <w:p w14:paraId="73E4B3CC" w14:textId="77777777" w:rsidR="00D75B54" w:rsidRDefault="00D75B54">
      <w:pPr>
        <w:widowControl/>
        <w:rPr>
          <w:rFonts w:ascii="DejaVu Math TeX Gyre" w:eastAsia="Arial" w:hAnsi="DejaVu Math TeX Gyre" w:cs="Arial"/>
          <w:b/>
          <w:bCs/>
          <w:color w:val="252525"/>
          <w:sz w:val="32"/>
          <w:szCs w:val="32"/>
        </w:rPr>
      </w:pPr>
      <w:r>
        <w:rPr>
          <w:rFonts w:ascii="DejaVu Math TeX Gyre" w:eastAsia="Arial" w:hAnsi="DejaVu Math TeX Gyre" w:cs="Arial"/>
          <w:b/>
          <w:bCs/>
          <w:color w:val="252525"/>
          <w:sz w:val="32"/>
          <w:szCs w:val="32"/>
        </w:rPr>
        <w:br w:type="page"/>
      </w:r>
    </w:p>
    <w:p w14:paraId="6DBE1E7A" w14:textId="017EADF8" w:rsidR="00E4247A" w:rsidRDefault="007F41B2">
      <w:pPr>
        <w:jc w:val="center"/>
      </w:pPr>
      <w:r>
        <w:rPr>
          <w:rFonts w:ascii="DejaVu Math TeX Gyre" w:eastAsia="Arial" w:hAnsi="DejaVu Math TeX Gyre" w:cs="Arial"/>
          <w:b/>
          <w:bCs/>
          <w:color w:val="252525"/>
          <w:sz w:val="32"/>
          <w:szCs w:val="32"/>
        </w:rPr>
        <w:lastRenderedPageBreak/>
        <w:t>PRAYERS FOR RELIEF</w:t>
      </w:r>
    </w:p>
    <w:p w14:paraId="31A42ADA" w14:textId="77777777" w:rsidR="00E4247A" w:rsidRDefault="00E4247A">
      <w:pPr>
        <w:jc w:val="center"/>
        <w:rPr>
          <w:rFonts w:ascii="DejaVu Math TeX Gyre" w:eastAsia="Arial" w:hAnsi="DejaVu Math TeX Gyre" w:cs="Arial"/>
          <w:b/>
          <w:bCs/>
          <w:color w:val="252525"/>
          <w:sz w:val="32"/>
          <w:szCs w:val="32"/>
        </w:rPr>
      </w:pPr>
    </w:p>
    <w:p w14:paraId="020CC2D8" w14:textId="77777777" w:rsidR="00E4247A" w:rsidRDefault="007F41B2">
      <w:pPr>
        <w:spacing w:line="360" w:lineRule="auto"/>
      </w:pPr>
      <w:r>
        <w:rPr>
          <w:rFonts w:ascii="Arial" w:eastAsia="Arial" w:hAnsi="Arial" w:cs="Arial"/>
          <w:color w:val="252525"/>
          <w:sz w:val="24"/>
        </w:rPr>
        <w:t>WHEREFORE, the undersigned respectfully requests that this Honorable Grand Jury return a TRUE BILL of indictment on the aforementioned charges, finding sufficient cause to proceed under the laws of the State of Alabama.</w:t>
      </w:r>
    </w:p>
    <w:p w14:paraId="3E9B7D2F" w14:textId="77777777" w:rsidR="00E4247A" w:rsidRDefault="00E4247A">
      <w:pPr>
        <w:spacing w:line="360" w:lineRule="auto"/>
        <w:rPr>
          <w:rFonts w:ascii="Arial" w:hAnsi="Arial" w:cs="Arial"/>
          <w:sz w:val="24"/>
        </w:rPr>
      </w:pPr>
    </w:p>
    <w:p w14:paraId="6E1E4E10" w14:textId="77777777" w:rsidR="00E4247A" w:rsidRDefault="007F41B2">
      <w:pPr>
        <w:rPr>
          <w:sz w:val="24"/>
        </w:rPr>
      </w:pPr>
      <w:r>
        <w:rPr>
          <w:rFonts w:ascii="Arial" w:eastAsia="Arial" w:hAnsi="Arial" w:cs="Arial"/>
          <w:color w:val="252525"/>
          <w:sz w:val="24"/>
        </w:rPr>
        <w:t>Respectfully submitted,</w:t>
      </w:r>
    </w:p>
    <w:p w14:paraId="1BA5B26D" w14:textId="77777777" w:rsidR="00E4247A" w:rsidRDefault="00E4247A">
      <w:pPr>
        <w:spacing w:line="268" w:lineRule="auto"/>
        <w:rPr>
          <w:rFonts w:ascii="Arial" w:hAnsi="Arial" w:cs="Arial"/>
          <w:sz w:val="24"/>
        </w:rPr>
      </w:pPr>
    </w:p>
    <w:p w14:paraId="3EBAC7C1" w14:textId="77777777" w:rsidR="00E4247A" w:rsidRDefault="007F41B2">
      <w:pPr>
        <w:rPr>
          <w:sz w:val="24"/>
        </w:rPr>
      </w:pPr>
      <w:r>
        <w:rPr>
          <w:rFonts w:ascii="Arial" w:eastAsia="Arial" w:hAnsi="Arial" w:cs="Arial"/>
          <w:color w:val="252525"/>
          <w:sz w:val="24"/>
        </w:rPr>
        <w:t>______________________________ _________________</w:t>
      </w:r>
    </w:p>
    <w:p w14:paraId="1E8E0DE2" w14:textId="77777777" w:rsidR="00E4247A" w:rsidRDefault="007F41B2">
      <w:pPr>
        <w:spacing w:line="360" w:lineRule="auto"/>
        <w:rPr>
          <w:sz w:val="24"/>
        </w:rPr>
      </w:pPr>
      <w:r>
        <w:rPr>
          <w:rFonts w:ascii="Arial" w:eastAsia="Arial" w:hAnsi="Arial" w:cs="Arial"/>
          <w:color w:val="252525"/>
          <w:sz w:val="24"/>
        </w:rPr>
        <w:t>Danny Carr</w:t>
      </w:r>
    </w:p>
    <w:p w14:paraId="4AB7579D" w14:textId="77777777" w:rsidR="00E4247A" w:rsidRDefault="007F41B2">
      <w:pPr>
        <w:spacing w:line="360" w:lineRule="auto"/>
        <w:rPr>
          <w:sz w:val="24"/>
        </w:rPr>
      </w:pPr>
      <w:r>
        <w:rPr>
          <w:rFonts w:ascii="Arial" w:eastAsia="Arial" w:hAnsi="Arial" w:cs="Arial"/>
          <w:color w:val="252525"/>
          <w:sz w:val="24"/>
        </w:rPr>
        <w:t xml:space="preserve">District Attorney, Jefferson County, Alabama </w:t>
      </w:r>
    </w:p>
    <w:p w14:paraId="76A90AEF" w14:textId="77777777" w:rsidR="00E4247A" w:rsidRDefault="007F41B2">
      <w:pPr>
        <w:spacing w:line="360" w:lineRule="auto"/>
        <w:rPr>
          <w:sz w:val="24"/>
        </w:rPr>
      </w:pPr>
      <w:r>
        <w:rPr>
          <w:rFonts w:ascii="Arial" w:eastAsia="Arial" w:hAnsi="Arial" w:cs="Arial"/>
          <w:color w:val="252525"/>
          <w:sz w:val="24"/>
        </w:rPr>
        <w:t>On behalf of Attorney General Steve Marshall</w:t>
      </w:r>
    </w:p>
    <w:p w14:paraId="4E15580D" w14:textId="77777777" w:rsidR="00E4247A" w:rsidRDefault="00E4247A">
      <w:pPr>
        <w:spacing w:line="268" w:lineRule="auto"/>
        <w:rPr>
          <w:rFonts w:ascii="Arial" w:hAnsi="Arial" w:cs="Arial"/>
          <w:sz w:val="24"/>
        </w:rPr>
      </w:pPr>
    </w:p>
    <w:p w14:paraId="23DFD3D9" w14:textId="77777777" w:rsidR="00E4247A" w:rsidRDefault="007F41B2">
      <w:pPr>
        <w:rPr>
          <w:sz w:val="24"/>
        </w:rPr>
      </w:pPr>
      <w:r>
        <w:rPr>
          <w:rFonts w:ascii="Arial" w:eastAsia="Arial" w:hAnsi="Arial" w:cs="Arial"/>
          <w:color w:val="252525"/>
          <w:sz w:val="24"/>
        </w:rPr>
        <w:t xml:space="preserve">Date: ____/____/________ </w:t>
      </w:r>
    </w:p>
    <w:p w14:paraId="5CCEFF9A" w14:textId="77777777" w:rsidR="00E4247A" w:rsidRDefault="00E4247A">
      <w:pPr>
        <w:spacing w:line="268" w:lineRule="auto"/>
        <w:rPr>
          <w:rFonts w:ascii="Arial" w:hAnsi="Arial" w:cs="Arial"/>
          <w:sz w:val="24"/>
        </w:rPr>
      </w:pPr>
    </w:p>
    <w:p w14:paraId="0C3093A3" w14:textId="77777777" w:rsidR="00E4247A" w:rsidRDefault="00E4247A">
      <w:pPr>
        <w:rPr>
          <w:rFonts w:ascii="Arial" w:eastAsia="Arial" w:hAnsi="Arial" w:cs="Arial"/>
          <w:color w:val="252525"/>
        </w:rPr>
      </w:pPr>
    </w:p>
    <w:p w14:paraId="3E9C7BC7" w14:textId="77777777" w:rsidR="00E4247A" w:rsidRDefault="007F41B2">
      <w:pPr>
        <w:rPr>
          <w:sz w:val="24"/>
        </w:rPr>
      </w:pPr>
      <w:r>
        <w:rPr>
          <w:rFonts w:ascii="Arial" w:eastAsia="Arial" w:hAnsi="Arial" w:cs="Arial"/>
          <w:color w:val="252525"/>
          <w:sz w:val="24"/>
        </w:rPr>
        <w:t>STATE OF Alabama</w:t>
      </w:r>
    </w:p>
    <w:p w14:paraId="1445578A" w14:textId="77777777" w:rsidR="00E4247A" w:rsidRDefault="007F41B2">
      <w:pPr>
        <w:rPr>
          <w:sz w:val="24"/>
        </w:rPr>
      </w:pPr>
      <w:r>
        <w:rPr>
          <w:rFonts w:ascii="Arial" w:eastAsia="Arial" w:hAnsi="Arial" w:cs="Arial"/>
          <w:color w:val="252525"/>
          <w:sz w:val="24"/>
        </w:rPr>
        <w:t>COUNTY OF Jefferson</w:t>
      </w:r>
    </w:p>
    <w:p w14:paraId="433BFF3B" w14:textId="77777777" w:rsidR="00E4247A" w:rsidRDefault="00E4247A">
      <w:pPr>
        <w:spacing w:line="268" w:lineRule="auto"/>
        <w:rPr>
          <w:rFonts w:ascii="Arial" w:hAnsi="Arial" w:cs="Arial"/>
          <w:sz w:val="24"/>
        </w:rPr>
      </w:pPr>
    </w:p>
    <w:p w14:paraId="6FBB59D1" w14:textId="77777777" w:rsidR="00E4247A" w:rsidRDefault="007F41B2">
      <w:pPr>
        <w:rPr>
          <w:sz w:val="24"/>
        </w:rPr>
      </w:pPr>
      <w:r>
        <w:rPr>
          <w:rFonts w:ascii="Arial" w:eastAsia="Arial" w:hAnsi="Arial" w:cs="Arial"/>
          <w:color w:val="252525"/>
          <w:sz w:val="24"/>
        </w:rPr>
        <w:t xml:space="preserve">Subscribed and sworn to (or affirmed) before me on this ____ day of __________, 20___, </w:t>
      </w:r>
    </w:p>
    <w:p w14:paraId="01718989" w14:textId="77777777" w:rsidR="00E4247A" w:rsidRDefault="007F41B2">
      <w:pPr>
        <w:rPr>
          <w:sz w:val="24"/>
        </w:rPr>
      </w:pPr>
      <w:r>
        <w:rPr>
          <w:rFonts w:ascii="Arial" w:eastAsia="Arial" w:hAnsi="Arial" w:cs="Arial"/>
          <w:color w:val="252525"/>
          <w:sz w:val="24"/>
        </w:rPr>
        <w:t xml:space="preserve">by District Attorney, Danny Carr, in the name of Attorney General, Steve Marshall, who is personally known to me or has provided satisfactory evidence of identity. </w:t>
      </w:r>
    </w:p>
    <w:p w14:paraId="7BB601BE" w14:textId="77777777" w:rsidR="00E4247A" w:rsidRDefault="007F41B2">
      <w:pPr>
        <w:rPr>
          <w:sz w:val="24"/>
        </w:rPr>
      </w:pPr>
      <w:r>
        <w:rPr>
          <w:rFonts w:ascii="Arial" w:eastAsia="Arial" w:hAnsi="Arial" w:cs="Arial"/>
          <w:color w:val="252525"/>
          <w:sz w:val="24"/>
        </w:rPr>
        <w:t>The foregoing document is acknowledged as a VERIFIED criminal complaint.</w:t>
      </w:r>
    </w:p>
    <w:p w14:paraId="106DBFFA" w14:textId="77777777" w:rsidR="00E4247A" w:rsidRDefault="00E4247A">
      <w:pPr>
        <w:spacing w:line="268" w:lineRule="auto"/>
        <w:rPr>
          <w:rFonts w:ascii="Arial" w:hAnsi="Arial" w:cs="Arial"/>
          <w:sz w:val="24"/>
        </w:rPr>
      </w:pPr>
    </w:p>
    <w:p w14:paraId="5D6A92B0" w14:textId="77777777" w:rsidR="00E4247A" w:rsidRDefault="00E4247A">
      <w:pPr>
        <w:spacing w:line="268" w:lineRule="auto"/>
        <w:rPr>
          <w:rFonts w:ascii="Arial" w:hAnsi="Arial" w:cs="Arial"/>
          <w:sz w:val="24"/>
        </w:rPr>
      </w:pPr>
    </w:p>
    <w:p w14:paraId="5C8A64F8" w14:textId="77777777" w:rsidR="00E4247A" w:rsidRDefault="00E4247A">
      <w:pPr>
        <w:spacing w:line="268" w:lineRule="auto"/>
        <w:rPr>
          <w:rFonts w:ascii="Arial" w:hAnsi="Arial" w:cs="Arial"/>
          <w:sz w:val="24"/>
        </w:rPr>
      </w:pPr>
    </w:p>
    <w:p w14:paraId="445061AC" w14:textId="77777777" w:rsidR="00E4247A" w:rsidRDefault="007F41B2">
      <w:pPr>
        <w:rPr>
          <w:sz w:val="24"/>
        </w:rPr>
      </w:pPr>
      <w:r>
        <w:rPr>
          <w:rFonts w:ascii="Arial" w:eastAsia="Arial" w:hAnsi="Arial" w:cs="Arial"/>
          <w:color w:val="252525"/>
          <w:sz w:val="24"/>
        </w:rPr>
        <w:t xml:space="preserve">______________________________________ </w:t>
      </w:r>
    </w:p>
    <w:p w14:paraId="5ABFECAF" w14:textId="77777777" w:rsidR="00E4247A" w:rsidRDefault="007F41B2">
      <w:pPr>
        <w:rPr>
          <w:sz w:val="24"/>
        </w:rPr>
      </w:pPr>
      <w:r>
        <w:rPr>
          <w:rFonts w:ascii="Arial" w:eastAsia="Arial" w:hAnsi="Arial" w:cs="Arial"/>
          <w:color w:val="252525"/>
          <w:sz w:val="24"/>
        </w:rPr>
        <w:t xml:space="preserve">[Notary’s Signature] </w:t>
      </w:r>
      <w:r>
        <w:rPr>
          <w:rFonts w:ascii="Arial" w:eastAsia="Arial" w:hAnsi="Arial" w:cs="Arial"/>
          <w:color w:val="252525"/>
          <w:sz w:val="24"/>
        </w:rPr>
        <w:tab/>
      </w:r>
      <w:r>
        <w:rPr>
          <w:rFonts w:ascii="Arial" w:eastAsia="Arial" w:hAnsi="Arial" w:cs="Arial"/>
          <w:color w:val="252525"/>
          <w:sz w:val="24"/>
        </w:rPr>
        <w:tab/>
      </w:r>
      <w:r>
        <w:rPr>
          <w:rFonts w:ascii="Arial" w:eastAsia="Arial" w:hAnsi="Arial" w:cs="Arial"/>
          <w:color w:val="252525"/>
          <w:sz w:val="24"/>
        </w:rPr>
        <w:tab/>
      </w:r>
      <w:r>
        <w:rPr>
          <w:rFonts w:ascii="Arial" w:eastAsia="Arial" w:hAnsi="Arial" w:cs="Arial"/>
          <w:color w:val="252525"/>
          <w:sz w:val="24"/>
        </w:rPr>
        <w:tab/>
      </w:r>
      <w:r>
        <w:rPr>
          <w:rFonts w:ascii="Arial" w:eastAsia="Arial" w:hAnsi="Arial" w:cs="Arial"/>
          <w:color w:val="252525"/>
          <w:sz w:val="24"/>
        </w:rPr>
        <w:tab/>
      </w:r>
      <w:r>
        <w:rPr>
          <w:rFonts w:ascii="Arial" w:eastAsia="Arial" w:hAnsi="Arial" w:cs="Arial"/>
          <w:color w:val="252525"/>
          <w:sz w:val="24"/>
        </w:rPr>
        <w:tab/>
        <w:t>(Notary Seal)</w:t>
      </w:r>
    </w:p>
    <w:p w14:paraId="0FE7D051" w14:textId="77777777" w:rsidR="00E4247A" w:rsidRDefault="00E4247A">
      <w:pPr>
        <w:rPr>
          <w:rFonts w:ascii="Arial" w:eastAsia="Arial" w:hAnsi="Arial" w:cs="Arial"/>
          <w:color w:val="252525"/>
        </w:rPr>
      </w:pPr>
    </w:p>
    <w:p w14:paraId="4B2F65A1" w14:textId="77777777" w:rsidR="00E4247A" w:rsidRDefault="00E4247A">
      <w:pPr>
        <w:spacing w:line="268" w:lineRule="auto"/>
        <w:rPr>
          <w:rFonts w:ascii="Arial" w:hAnsi="Arial" w:cs="Arial"/>
          <w:sz w:val="24"/>
        </w:rPr>
      </w:pPr>
    </w:p>
    <w:p w14:paraId="745A9FC9" w14:textId="77777777" w:rsidR="00E4247A" w:rsidRDefault="007F41B2">
      <w:r>
        <w:rPr>
          <w:rFonts w:ascii="Arial" w:eastAsia="Arial" w:hAnsi="Arial" w:cs="Arial"/>
          <w:color w:val="252525"/>
          <w:sz w:val="24"/>
        </w:rPr>
        <w:t>Notary Public – State of Alabama</w:t>
      </w:r>
    </w:p>
    <w:p w14:paraId="53B0DB1A" w14:textId="77777777" w:rsidR="00E4247A" w:rsidRDefault="00E4247A">
      <w:pPr>
        <w:rPr>
          <w:rFonts w:ascii="Arial" w:eastAsia="Arial" w:hAnsi="Arial" w:cs="Arial"/>
          <w:color w:val="252525"/>
          <w:sz w:val="24"/>
        </w:rPr>
      </w:pPr>
    </w:p>
    <w:p w14:paraId="42D262AA" w14:textId="77777777" w:rsidR="00E4247A" w:rsidRDefault="00E4247A">
      <w:pPr>
        <w:rPr>
          <w:rFonts w:ascii="Arial" w:eastAsia="Arial" w:hAnsi="Arial" w:cs="Arial"/>
          <w:color w:val="252525"/>
          <w:sz w:val="24"/>
        </w:rPr>
      </w:pPr>
    </w:p>
    <w:p w14:paraId="1C1FF504" w14:textId="77777777" w:rsidR="00E4247A" w:rsidRDefault="007F41B2">
      <w:r>
        <w:rPr>
          <w:rFonts w:ascii="Arial" w:eastAsia="Arial" w:hAnsi="Arial" w:cs="Arial"/>
          <w:color w:val="252525"/>
          <w:sz w:val="24"/>
        </w:rPr>
        <w:t xml:space="preserve">My Commission Expires: ______________ </w:t>
      </w:r>
    </w:p>
    <w:p w14:paraId="11076B74" w14:textId="77777777" w:rsidR="00E4247A" w:rsidRDefault="00E4247A">
      <w:pPr>
        <w:spacing w:line="268" w:lineRule="auto"/>
        <w:rPr>
          <w:rFonts w:ascii="Arial" w:hAnsi="Arial" w:cs="Arial"/>
          <w:sz w:val="24"/>
        </w:rPr>
      </w:pPr>
    </w:p>
    <w:p w14:paraId="64B2022D" w14:textId="77777777" w:rsidR="00E4247A" w:rsidRDefault="007F41B2">
      <w:pPr>
        <w:rPr>
          <w:sz w:val="24"/>
        </w:rPr>
      </w:pPr>
      <w:r>
        <w:rPr>
          <w:rFonts w:ascii="Arial" w:eastAsia="Arial" w:hAnsi="Arial" w:cs="Arial"/>
          <w:color w:val="252525"/>
          <w:sz w:val="24"/>
        </w:rPr>
        <w:t xml:space="preserve">Notary Registration Number: __________                             </w:t>
      </w:r>
    </w:p>
    <w:p w14:paraId="1C0A6BAA" w14:textId="77777777" w:rsidR="00E4247A" w:rsidRDefault="00E4247A">
      <w:pPr>
        <w:spacing w:line="268" w:lineRule="auto"/>
        <w:rPr>
          <w:rFonts w:ascii="Arial" w:hAnsi="Arial" w:cs="Arial"/>
          <w:sz w:val="24"/>
        </w:rPr>
      </w:pPr>
    </w:p>
    <w:p w14:paraId="56D12123" w14:textId="77777777" w:rsidR="00E4247A" w:rsidRDefault="00E4247A">
      <w:pPr>
        <w:spacing w:line="268" w:lineRule="auto"/>
        <w:rPr>
          <w:rFonts w:ascii="Arial" w:hAnsi="Arial" w:cs="Arial"/>
          <w:sz w:val="24"/>
        </w:rPr>
      </w:pPr>
    </w:p>
    <w:p w14:paraId="5180DB7A" w14:textId="77777777" w:rsidR="00E4247A" w:rsidRDefault="007F41B2">
      <w:pPr>
        <w:rPr>
          <w:sz w:val="24"/>
        </w:rPr>
      </w:pPr>
      <w:r>
        <w:rPr>
          <w:rFonts w:ascii="Arial" w:eastAsia="Arial" w:hAnsi="Arial" w:cs="Arial"/>
          <w:color w:val="252525"/>
          <w:sz w:val="24"/>
        </w:rPr>
        <w:t xml:space="preserve"> </w:t>
      </w:r>
    </w:p>
    <w:p w14:paraId="5770C158" w14:textId="77777777" w:rsidR="00E4247A" w:rsidRDefault="00E4247A">
      <w:pPr>
        <w:rPr>
          <w:rFonts w:ascii="Arial" w:eastAsia="Arial" w:hAnsi="Arial" w:cs="Arial"/>
          <w:color w:val="252525"/>
        </w:rPr>
      </w:pPr>
    </w:p>
    <w:p w14:paraId="1BB627A2" w14:textId="77777777" w:rsidR="00E4247A" w:rsidRDefault="00E4247A">
      <w:pPr>
        <w:rPr>
          <w:rFonts w:ascii="Arial" w:eastAsia="Arial" w:hAnsi="Arial" w:cs="Arial"/>
          <w:color w:val="252525"/>
        </w:rPr>
      </w:pPr>
    </w:p>
    <w:p w14:paraId="361B4373" w14:textId="77777777" w:rsidR="00E4247A" w:rsidRDefault="00E4247A">
      <w:pPr>
        <w:rPr>
          <w:rFonts w:ascii="Arial" w:eastAsia="Arial" w:hAnsi="Arial" w:cs="Arial"/>
          <w:color w:val="252525"/>
        </w:rPr>
      </w:pPr>
    </w:p>
    <w:p w14:paraId="4EF76533" w14:textId="77777777" w:rsidR="00E4247A" w:rsidRDefault="00E4247A">
      <w:pPr>
        <w:rPr>
          <w:rFonts w:ascii="Arial" w:eastAsia="Arial" w:hAnsi="Arial" w:cs="Arial"/>
          <w:color w:val="252525"/>
        </w:rPr>
      </w:pPr>
    </w:p>
    <w:p w14:paraId="5594C69C" w14:textId="77777777" w:rsidR="00E4247A" w:rsidRDefault="007F41B2">
      <w:pPr>
        <w:rPr>
          <w:b/>
          <w:bCs/>
          <w:sz w:val="28"/>
          <w:szCs w:val="28"/>
        </w:rPr>
      </w:pPr>
      <w:r>
        <w:rPr>
          <w:rFonts w:ascii="Arial" w:eastAsia="Arial" w:hAnsi="Arial" w:cs="Arial"/>
          <w:b/>
          <w:bCs/>
          <w:color w:val="252525"/>
          <w:sz w:val="28"/>
          <w:szCs w:val="28"/>
        </w:rPr>
        <w:t>_________________________________________________________</w:t>
      </w:r>
    </w:p>
    <w:p w14:paraId="4794443C" w14:textId="77777777" w:rsidR="00E4247A" w:rsidRDefault="007F41B2">
      <w:pPr>
        <w:rPr>
          <w:b/>
          <w:bCs/>
          <w:sz w:val="28"/>
          <w:szCs w:val="28"/>
        </w:rPr>
      </w:pPr>
      <w:r>
        <w:rPr>
          <w:rFonts w:ascii="Arial" w:eastAsia="Arial" w:hAnsi="Arial" w:cs="Arial"/>
          <w:b/>
          <w:bCs/>
          <w:color w:val="252525"/>
          <w:sz w:val="28"/>
          <w:szCs w:val="28"/>
        </w:rPr>
        <w:lastRenderedPageBreak/>
        <w:t>Authorities:</w:t>
      </w:r>
    </w:p>
    <w:p w14:paraId="1E0A8B6A" w14:textId="77777777" w:rsidR="00E4247A" w:rsidRDefault="00E4247A">
      <w:pPr>
        <w:rPr>
          <w:rFonts w:ascii="Arial" w:eastAsia="Arial" w:hAnsi="Arial" w:cs="Arial"/>
          <w:color w:val="252525"/>
        </w:rPr>
      </w:pPr>
    </w:p>
    <w:p w14:paraId="15931E47" w14:textId="77777777" w:rsidR="00E4247A" w:rsidRDefault="007F41B2">
      <w:pPr>
        <w:rPr>
          <w:sz w:val="24"/>
        </w:rPr>
      </w:pPr>
      <w:r>
        <w:rPr>
          <w:rFonts w:ascii="Arial" w:eastAsia="Arial" w:hAnsi="Arial" w:cs="Arial"/>
          <w:color w:val="252525"/>
          <w:sz w:val="24"/>
        </w:rPr>
        <w:t>[1] https://law.justia.com/codes/a labama/title-36/chapter-15/art icle-1/section-36-15-15/</w:t>
      </w:r>
    </w:p>
    <w:p w14:paraId="47FD492F" w14:textId="77777777" w:rsidR="00E4247A" w:rsidRDefault="00E4247A">
      <w:pPr>
        <w:spacing w:line="268" w:lineRule="auto"/>
        <w:rPr>
          <w:rFonts w:ascii="Arial" w:hAnsi="Arial" w:cs="Arial"/>
          <w:sz w:val="24"/>
        </w:rPr>
      </w:pPr>
    </w:p>
    <w:p w14:paraId="5AED5D2D" w14:textId="77777777" w:rsidR="00E4247A" w:rsidRDefault="007F41B2">
      <w:pPr>
        <w:rPr>
          <w:sz w:val="24"/>
        </w:rPr>
      </w:pPr>
      <w:r>
        <w:rPr>
          <w:rFonts w:ascii="Arial" w:eastAsia="Arial" w:hAnsi="Arial" w:cs="Arial"/>
          <w:color w:val="252525"/>
          <w:sz w:val="24"/>
        </w:rPr>
        <w:t>[2] https://law.justia.com/codes/a labama/title-13a/chapter-6/art icle-1/section-13a-6-2/</w:t>
      </w:r>
    </w:p>
    <w:p w14:paraId="5F1C5DAA" w14:textId="77777777" w:rsidR="00E4247A" w:rsidRDefault="00E4247A">
      <w:pPr>
        <w:spacing w:line="268" w:lineRule="auto"/>
        <w:rPr>
          <w:rFonts w:ascii="Arial" w:hAnsi="Arial" w:cs="Arial"/>
          <w:sz w:val="24"/>
        </w:rPr>
      </w:pPr>
    </w:p>
    <w:p w14:paraId="5E422630" w14:textId="77777777" w:rsidR="00E4247A" w:rsidRDefault="007F41B2">
      <w:pPr>
        <w:rPr>
          <w:sz w:val="24"/>
        </w:rPr>
      </w:pPr>
      <w:r>
        <w:rPr>
          <w:rFonts w:ascii="Arial" w:eastAsia="Arial" w:hAnsi="Arial" w:cs="Arial"/>
          <w:color w:val="252525"/>
          <w:sz w:val="24"/>
        </w:rPr>
        <w:t>[3] https://law.justia.com/codes/a labama/title-13a/chapter-6/art icle-1/section-13a-6-3/</w:t>
      </w:r>
    </w:p>
    <w:p w14:paraId="2ABFDAB4" w14:textId="77777777" w:rsidR="00E4247A" w:rsidRDefault="00E4247A">
      <w:pPr>
        <w:spacing w:line="268" w:lineRule="auto"/>
        <w:rPr>
          <w:rFonts w:ascii="Arial" w:hAnsi="Arial" w:cs="Arial"/>
          <w:sz w:val="24"/>
        </w:rPr>
      </w:pPr>
    </w:p>
    <w:p w14:paraId="1D35E803" w14:textId="77777777" w:rsidR="00E4247A" w:rsidRDefault="007F41B2">
      <w:pPr>
        <w:rPr>
          <w:sz w:val="24"/>
        </w:rPr>
      </w:pPr>
      <w:r>
        <w:rPr>
          <w:rFonts w:ascii="Arial" w:eastAsia="Arial" w:hAnsi="Arial" w:cs="Arial"/>
          <w:color w:val="252525"/>
          <w:sz w:val="24"/>
        </w:rPr>
        <w:t>[4] https://law.justia.com/codes/a labama/title-13a/chapter-6/art icle-1/section-13a-6-4/</w:t>
      </w:r>
    </w:p>
    <w:p w14:paraId="38126C8B" w14:textId="77777777" w:rsidR="00E4247A" w:rsidRDefault="00E4247A">
      <w:pPr>
        <w:spacing w:line="268" w:lineRule="auto"/>
        <w:rPr>
          <w:rFonts w:ascii="Arial" w:hAnsi="Arial" w:cs="Arial"/>
          <w:sz w:val="24"/>
        </w:rPr>
      </w:pPr>
    </w:p>
    <w:p w14:paraId="35DAE5D7" w14:textId="77777777" w:rsidR="00E4247A" w:rsidRDefault="007F41B2">
      <w:pPr>
        <w:rPr>
          <w:sz w:val="24"/>
        </w:rPr>
      </w:pPr>
      <w:r>
        <w:rPr>
          <w:rFonts w:ascii="Arial" w:eastAsia="Arial" w:hAnsi="Arial" w:cs="Arial"/>
          <w:color w:val="252525"/>
          <w:sz w:val="24"/>
        </w:rPr>
        <w:t>[5] https://law.justia.com/codes/a labama/title-13a/chapter-6/art icle-3/section-13a-6-41/</w:t>
      </w:r>
    </w:p>
    <w:p w14:paraId="29B03EAD" w14:textId="77777777" w:rsidR="00E4247A" w:rsidRDefault="00E4247A">
      <w:pPr>
        <w:spacing w:line="268" w:lineRule="auto"/>
        <w:rPr>
          <w:rFonts w:ascii="Arial" w:hAnsi="Arial" w:cs="Arial"/>
          <w:sz w:val="24"/>
        </w:rPr>
      </w:pPr>
    </w:p>
    <w:p w14:paraId="696136F5" w14:textId="77777777" w:rsidR="00E4247A" w:rsidRDefault="007F41B2">
      <w:pPr>
        <w:rPr>
          <w:sz w:val="24"/>
        </w:rPr>
      </w:pPr>
      <w:r>
        <w:rPr>
          <w:rFonts w:ascii="Arial" w:eastAsia="Arial" w:hAnsi="Arial" w:cs="Arial"/>
          <w:color w:val="252525"/>
          <w:sz w:val="24"/>
        </w:rPr>
        <w:t>[6] https://law.justia.com/codes/a labama/title-13a/chapter-6/art icle-2/section-13a-6-21/</w:t>
      </w:r>
    </w:p>
    <w:p w14:paraId="5186331D" w14:textId="77777777" w:rsidR="00E4247A" w:rsidRDefault="00E4247A">
      <w:pPr>
        <w:spacing w:line="268" w:lineRule="auto"/>
        <w:rPr>
          <w:rFonts w:ascii="Arial" w:hAnsi="Arial" w:cs="Arial"/>
          <w:sz w:val="24"/>
        </w:rPr>
      </w:pPr>
    </w:p>
    <w:p w14:paraId="2463BEC5" w14:textId="77777777" w:rsidR="00E4247A" w:rsidRDefault="007F41B2">
      <w:r>
        <w:rPr>
          <w:rFonts w:ascii="Arial" w:eastAsia="Arial" w:hAnsi="Arial" w:cs="Arial"/>
          <w:color w:val="252525"/>
          <w:sz w:val="24"/>
        </w:rPr>
        <w:t>[7] https://law.justia.com/codes/a labama/title-13a/chapter-6/art icle-3/section-13a-6-41/</w:t>
      </w:r>
    </w:p>
    <w:p w14:paraId="219A603D" w14:textId="77777777" w:rsidR="00E4247A" w:rsidRDefault="00E4247A">
      <w:pPr>
        <w:rPr>
          <w:rFonts w:ascii="Arial" w:eastAsia="Arial" w:hAnsi="Arial" w:cs="Arial"/>
          <w:color w:val="252525"/>
          <w:sz w:val="24"/>
        </w:rPr>
      </w:pPr>
    </w:p>
    <w:p w14:paraId="3A6AC161" w14:textId="77777777" w:rsidR="00E4247A" w:rsidRDefault="007F41B2">
      <w:pPr>
        <w:rPr>
          <w:sz w:val="24"/>
        </w:rPr>
      </w:pPr>
      <w:r>
        <w:rPr>
          <w:rFonts w:ascii="Arial" w:eastAsia="Arial" w:hAnsi="Arial" w:cs="Arial"/>
          <w:color w:val="252525"/>
          <w:sz w:val="24"/>
        </w:rPr>
        <w:t>[8] https://law.justia.com/codes/a labama/title-13a/chapter-6/art icle-2/section-13a-6-24/</w:t>
      </w:r>
    </w:p>
    <w:p w14:paraId="2C896913" w14:textId="77777777" w:rsidR="00E4247A" w:rsidRDefault="00E4247A">
      <w:pPr>
        <w:spacing w:line="268" w:lineRule="auto"/>
        <w:rPr>
          <w:rFonts w:ascii="Arial" w:hAnsi="Arial" w:cs="Arial"/>
          <w:sz w:val="24"/>
        </w:rPr>
      </w:pPr>
    </w:p>
    <w:p w14:paraId="2E90D8A4" w14:textId="77777777" w:rsidR="00E4247A" w:rsidRDefault="007F41B2">
      <w:pPr>
        <w:rPr>
          <w:sz w:val="24"/>
        </w:rPr>
      </w:pPr>
      <w:r>
        <w:rPr>
          <w:rFonts w:ascii="Arial" w:eastAsia="Arial" w:hAnsi="Arial" w:cs="Arial"/>
          <w:color w:val="252525"/>
          <w:sz w:val="24"/>
        </w:rPr>
        <w:t>[9] https://law.justia.com/codes/a labama/title-13a/chapter-4/sec tion-13a-4-2/</w:t>
      </w:r>
    </w:p>
    <w:p w14:paraId="05D3E426" w14:textId="77777777" w:rsidR="00E4247A" w:rsidRDefault="00E4247A">
      <w:pPr>
        <w:rPr>
          <w:rFonts w:ascii="Arial" w:eastAsia="Arial" w:hAnsi="Arial" w:cs="Arial"/>
          <w:color w:val="252525"/>
        </w:rPr>
      </w:pPr>
    </w:p>
    <w:p w14:paraId="2CE42DBE" w14:textId="77777777" w:rsidR="00E4247A" w:rsidRDefault="00E4247A">
      <w:pPr>
        <w:rPr>
          <w:rFonts w:ascii="Arial" w:eastAsia="Arial" w:hAnsi="Arial" w:cs="Arial"/>
          <w:color w:val="252525"/>
        </w:rPr>
      </w:pPr>
    </w:p>
    <w:p w14:paraId="48BBA4BE" w14:textId="77777777" w:rsidR="00E4247A" w:rsidRDefault="00E4247A">
      <w:pPr>
        <w:rPr>
          <w:rFonts w:ascii="Arial" w:eastAsia="Arial" w:hAnsi="Arial" w:cs="Arial"/>
          <w:color w:val="252525"/>
        </w:rPr>
      </w:pPr>
    </w:p>
    <w:p w14:paraId="61ABFB3E" w14:textId="77777777" w:rsidR="00E4247A" w:rsidRDefault="00E4247A">
      <w:pPr>
        <w:rPr>
          <w:rFonts w:ascii="Arial" w:eastAsia="Arial" w:hAnsi="Arial" w:cs="Arial"/>
          <w:color w:val="252525"/>
        </w:rPr>
      </w:pPr>
    </w:p>
    <w:p w14:paraId="1DD25AC8" w14:textId="77777777" w:rsidR="00E4247A" w:rsidRDefault="00E4247A">
      <w:pPr>
        <w:rPr>
          <w:rFonts w:ascii="Arial" w:eastAsia="Arial" w:hAnsi="Arial" w:cs="Arial"/>
          <w:color w:val="252525"/>
        </w:rPr>
      </w:pPr>
    </w:p>
    <w:p w14:paraId="29F17BA8" w14:textId="77777777" w:rsidR="00E4247A" w:rsidRDefault="00E4247A">
      <w:pPr>
        <w:rPr>
          <w:rFonts w:ascii="Arial" w:eastAsia="Arial" w:hAnsi="Arial" w:cs="Arial"/>
          <w:color w:val="252525"/>
        </w:rPr>
      </w:pPr>
    </w:p>
    <w:p w14:paraId="30219D12" w14:textId="77777777" w:rsidR="00E4247A" w:rsidRDefault="00E4247A">
      <w:pPr>
        <w:rPr>
          <w:rFonts w:ascii="Arial" w:eastAsia="Arial" w:hAnsi="Arial" w:cs="Arial"/>
          <w:color w:val="252525"/>
        </w:rPr>
      </w:pPr>
    </w:p>
    <w:p w14:paraId="1493887E" w14:textId="77777777" w:rsidR="00E4247A" w:rsidRDefault="00E4247A">
      <w:pPr>
        <w:rPr>
          <w:rFonts w:ascii="Arial" w:eastAsia="Arial" w:hAnsi="Arial" w:cs="Arial"/>
          <w:color w:val="252525"/>
        </w:rPr>
      </w:pPr>
    </w:p>
    <w:p w14:paraId="7AE81227" w14:textId="77777777" w:rsidR="00E4247A" w:rsidRDefault="00E4247A">
      <w:pPr>
        <w:rPr>
          <w:rFonts w:ascii="Arial" w:eastAsia="Arial" w:hAnsi="Arial" w:cs="Arial"/>
          <w:color w:val="252525"/>
        </w:rPr>
      </w:pPr>
    </w:p>
    <w:p w14:paraId="340D4DD7" w14:textId="77777777" w:rsidR="00E4247A" w:rsidRDefault="00E4247A">
      <w:pPr>
        <w:rPr>
          <w:rFonts w:ascii="Arial" w:eastAsia="Arial" w:hAnsi="Arial" w:cs="Arial"/>
          <w:color w:val="252525"/>
        </w:rPr>
      </w:pPr>
    </w:p>
    <w:p w14:paraId="7D700BB1" w14:textId="77777777" w:rsidR="00E4247A" w:rsidRDefault="00E4247A">
      <w:pPr>
        <w:rPr>
          <w:rFonts w:ascii="Arial" w:eastAsia="Arial" w:hAnsi="Arial" w:cs="Arial"/>
          <w:color w:val="252525"/>
        </w:rPr>
      </w:pPr>
    </w:p>
    <w:p w14:paraId="4E7D764B" w14:textId="77777777" w:rsidR="00E4247A" w:rsidRDefault="00E4247A">
      <w:pPr>
        <w:rPr>
          <w:rFonts w:ascii="Arial" w:eastAsia="Arial" w:hAnsi="Arial" w:cs="Arial"/>
          <w:color w:val="252525"/>
        </w:rPr>
      </w:pPr>
    </w:p>
    <w:p w14:paraId="3E2FF1CA" w14:textId="77777777" w:rsidR="00E4247A" w:rsidRDefault="00E4247A">
      <w:pPr>
        <w:rPr>
          <w:rFonts w:ascii="Arial" w:eastAsia="Arial" w:hAnsi="Arial" w:cs="Arial"/>
          <w:color w:val="252525"/>
          <w:sz w:val="43"/>
        </w:rPr>
      </w:pPr>
    </w:p>
    <w:p w14:paraId="5364A074" w14:textId="77777777" w:rsidR="00D75B54" w:rsidRDefault="00D75B54">
      <w:pPr>
        <w:widowControl/>
        <w:rPr>
          <w:rFonts w:ascii="DejaVu Math TeX Gyre" w:eastAsia="Arial" w:hAnsi="DejaVu Math TeX Gyre" w:cs="Arial"/>
          <w:b/>
          <w:bCs/>
          <w:color w:val="252525"/>
          <w:sz w:val="32"/>
          <w:szCs w:val="32"/>
        </w:rPr>
      </w:pPr>
      <w:r>
        <w:rPr>
          <w:rFonts w:ascii="DejaVu Math TeX Gyre" w:eastAsia="Arial" w:hAnsi="DejaVu Math TeX Gyre" w:cs="Arial"/>
          <w:b/>
          <w:bCs/>
          <w:color w:val="252525"/>
          <w:sz w:val="32"/>
          <w:szCs w:val="32"/>
        </w:rPr>
        <w:br w:type="page"/>
      </w:r>
    </w:p>
    <w:p w14:paraId="505BA45B" w14:textId="27D28C7F" w:rsidR="00E4247A" w:rsidRDefault="007F41B2">
      <w:pPr>
        <w:jc w:val="center"/>
      </w:pPr>
      <w:r>
        <w:rPr>
          <w:rFonts w:ascii="DejaVu Math TeX Gyre" w:eastAsia="Arial" w:hAnsi="DejaVu Math TeX Gyre" w:cs="Arial"/>
          <w:b/>
          <w:bCs/>
          <w:color w:val="252525"/>
          <w:sz w:val="32"/>
          <w:szCs w:val="32"/>
        </w:rPr>
        <w:lastRenderedPageBreak/>
        <w:t>IN THE GREAT STATE OF ALABAMA</w:t>
      </w:r>
    </w:p>
    <w:p w14:paraId="66BD05F5" w14:textId="77777777" w:rsidR="00E4247A" w:rsidRDefault="007F41B2">
      <w:pPr>
        <w:jc w:val="center"/>
        <w:rPr>
          <w:rFonts w:ascii="DejaVu Math TeX Gyre" w:hAnsi="DejaVu Math TeX Gyre"/>
          <w:b/>
          <w:bCs/>
          <w:sz w:val="32"/>
          <w:szCs w:val="32"/>
        </w:rPr>
      </w:pPr>
      <w:r>
        <w:rPr>
          <w:rFonts w:ascii="DejaVu Math TeX Gyre" w:eastAsia="Arial" w:hAnsi="DejaVu Math TeX Gyre" w:cs="Arial"/>
          <w:b/>
          <w:bCs/>
          <w:color w:val="252525"/>
          <w:sz w:val="32"/>
          <w:szCs w:val="32"/>
        </w:rPr>
        <w:t>TRUE BILL OF INDICTMENT</w:t>
      </w:r>
    </w:p>
    <w:p w14:paraId="7C9A6C1B" w14:textId="77777777" w:rsidR="00E4247A" w:rsidRDefault="00E4247A">
      <w:pPr>
        <w:spacing w:line="268" w:lineRule="auto"/>
        <w:rPr>
          <w:rFonts w:ascii="Arial" w:hAnsi="Arial" w:cs="Arial"/>
          <w:sz w:val="43"/>
        </w:rPr>
      </w:pPr>
    </w:p>
    <w:p w14:paraId="4B323B6C" w14:textId="77777777" w:rsidR="00E4247A" w:rsidRDefault="007F41B2">
      <w:pPr>
        <w:spacing w:line="360" w:lineRule="auto"/>
        <w:jc w:val="center"/>
        <w:rPr>
          <w:rFonts w:ascii="DejaVu Math TeX Gyre" w:hAnsi="DejaVu Math TeX Gyre"/>
          <w:b/>
          <w:bCs/>
          <w:sz w:val="24"/>
        </w:rPr>
      </w:pPr>
      <w:r>
        <w:rPr>
          <w:rFonts w:ascii="DejaVu Math TeX Gyre" w:eastAsia="Arial" w:hAnsi="DejaVu Math TeX Gyre" w:cs="Arial"/>
          <w:b/>
          <w:bCs/>
          <w:color w:val="252525"/>
          <w:sz w:val="24"/>
        </w:rPr>
        <w:t xml:space="preserve">We, the Grand Jury of Jefferson County in the Great State of </w:t>
      </w:r>
    </w:p>
    <w:p w14:paraId="611E8290" w14:textId="77777777" w:rsidR="00E4247A" w:rsidRDefault="007F41B2">
      <w:pPr>
        <w:spacing w:line="360" w:lineRule="auto"/>
        <w:jc w:val="center"/>
        <w:rPr>
          <w:rFonts w:ascii="DejaVu Math TeX Gyre" w:hAnsi="DejaVu Math TeX Gyre"/>
          <w:b/>
          <w:bCs/>
          <w:sz w:val="24"/>
        </w:rPr>
      </w:pPr>
      <w:r>
        <w:rPr>
          <w:rFonts w:ascii="DejaVu Math TeX Gyre" w:eastAsia="Arial" w:hAnsi="DejaVu Math TeX Gyre" w:cs="Arial"/>
          <w:b/>
          <w:bCs/>
          <w:color w:val="252525"/>
          <w:sz w:val="24"/>
        </w:rPr>
        <w:t xml:space="preserve">Alabama, do hereby find the following as to the charges </w:t>
      </w:r>
    </w:p>
    <w:p w14:paraId="6A83B077" w14:textId="77777777" w:rsidR="00E4247A" w:rsidRDefault="007F41B2">
      <w:pPr>
        <w:spacing w:line="360" w:lineRule="auto"/>
        <w:jc w:val="center"/>
        <w:rPr>
          <w:rFonts w:ascii="DejaVu Math TeX Gyre" w:hAnsi="DejaVu Math TeX Gyre"/>
          <w:b/>
          <w:bCs/>
          <w:sz w:val="24"/>
        </w:rPr>
      </w:pPr>
      <w:r>
        <w:rPr>
          <w:rFonts w:ascii="DejaVu Math TeX Gyre" w:eastAsia="Arial" w:hAnsi="DejaVu Math TeX Gyre" w:cs="Arial"/>
          <w:b/>
          <w:bCs/>
          <w:color w:val="252525"/>
          <w:sz w:val="24"/>
        </w:rPr>
        <w:t>alleged:</w:t>
      </w:r>
    </w:p>
    <w:p w14:paraId="5915C37C" w14:textId="77777777" w:rsidR="00E4247A" w:rsidRDefault="00E4247A">
      <w:pPr>
        <w:spacing w:line="268" w:lineRule="auto"/>
        <w:rPr>
          <w:rFonts w:ascii="Arial" w:hAnsi="Arial" w:cs="Arial"/>
          <w:sz w:val="43"/>
        </w:rPr>
      </w:pPr>
    </w:p>
    <w:p w14:paraId="32F9485C" w14:textId="77777777" w:rsidR="00E4247A" w:rsidRDefault="007F41B2">
      <w:pPr>
        <w:jc w:val="center"/>
        <w:rPr>
          <w:b/>
          <w:bCs/>
          <w:sz w:val="24"/>
        </w:rPr>
      </w:pPr>
      <w:r>
        <w:rPr>
          <w:rFonts w:ascii="Arial" w:eastAsia="Arial" w:hAnsi="Arial" w:cs="Arial"/>
          <w:b/>
          <w:bCs/>
          <w:color w:val="252525"/>
          <w:sz w:val="24"/>
        </w:rPr>
        <w:t>COUNT I – MURDER  Section 13A-6-2, Code of Alabama</w:t>
      </w:r>
    </w:p>
    <w:p w14:paraId="2059C2DF" w14:textId="77777777" w:rsidR="00E4247A" w:rsidRDefault="00E4247A">
      <w:pPr>
        <w:rPr>
          <w:rFonts w:ascii="Arial" w:eastAsia="Arial" w:hAnsi="Arial" w:cs="Arial"/>
          <w:color w:val="252525"/>
        </w:rPr>
      </w:pPr>
    </w:p>
    <w:p w14:paraId="2E95A97F" w14:textId="77777777" w:rsidR="00E4247A" w:rsidRDefault="007F41B2">
      <w:pPr>
        <w:jc w:val="center"/>
        <w:rPr>
          <w:b/>
          <w:bCs/>
          <w:sz w:val="24"/>
        </w:rPr>
      </w:pPr>
      <w:r>
        <w:rPr>
          <w:rFonts w:ascii="Arial" w:eastAsia="Arial" w:hAnsi="Arial" w:cs="Arial"/>
          <w:b/>
          <w:bCs/>
          <w:color w:val="252525"/>
          <w:sz w:val="24"/>
        </w:rPr>
        <w:t>The Grand Jury of Jefferson County charges that:</w:t>
      </w:r>
    </w:p>
    <w:p w14:paraId="3E9447BA" w14:textId="77777777" w:rsidR="00E4247A" w:rsidRDefault="00E4247A">
      <w:pPr>
        <w:spacing w:line="268" w:lineRule="auto"/>
        <w:rPr>
          <w:rFonts w:ascii="Arial" w:hAnsi="Arial" w:cs="Arial"/>
          <w:sz w:val="24"/>
        </w:rPr>
      </w:pPr>
    </w:p>
    <w:p w14:paraId="59907533" w14:textId="77777777" w:rsidR="00E4247A" w:rsidRDefault="007F41B2">
      <w:pPr>
        <w:spacing w:line="480" w:lineRule="auto"/>
        <w:jc w:val="both"/>
        <w:rPr>
          <w:sz w:val="24"/>
        </w:rPr>
      </w:pPr>
      <w:r>
        <w:rPr>
          <w:rFonts w:ascii="Arial" w:eastAsia="Arial" w:hAnsi="Arial" w:cs="Arial"/>
          <w:color w:val="252525"/>
          <w:sz w:val="24"/>
        </w:rPr>
        <w:t>On or about July 22, 2025, in Jefferson County, Alabama, the defendant, [Social Worker’s Name Here], did intentionally cause the death of Ke’Torrius Starks Jr., age 3, by knowingly leaving him restrained and confined in a sealed automobile from approximately 12:30 pm. until 5:30 pm. during which time outside temperatures reached 108°F, in violation of Section 13A-6-2 of the Code of Alabama.</w:t>
      </w:r>
    </w:p>
    <w:p w14:paraId="15ECFC13" w14:textId="77777777" w:rsidR="00E4247A" w:rsidRDefault="007F41B2">
      <w:pPr>
        <w:spacing w:line="480" w:lineRule="auto"/>
        <w:jc w:val="both"/>
        <w:rPr>
          <w:sz w:val="24"/>
        </w:rPr>
      </w:pPr>
      <w:r>
        <w:rPr>
          <w:rFonts w:ascii="Arial" w:eastAsia="Arial" w:hAnsi="Arial" w:cs="Arial"/>
          <w:color w:val="252525"/>
          <w:sz w:val="24"/>
        </w:rPr>
        <w:t>Murder is a Class A felony.</w:t>
      </w:r>
    </w:p>
    <w:p w14:paraId="3F8F1083" w14:textId="77777777" w:rsidR="00E4247A" w:rsidRDefault="00E4247A">
      <w:pPr>
        <w:spacing w:line="268" w:lineRule="auto"/>
        <w:rPr>
          <w:rFonts w:ascii="Arial" w:hAnsi="Arial" w:cs="Arial"/>
          <w:sz w:val="43"/>
        </w:rPr>
      </w:pPr>
    </w:p>
    <w:p w14:paraId="6E79407D" w14:textId="77777777" w:rsidR="00E4247A" w:rsidRDefault="00E4247A">
      <w:pPr>
        <w:spacing w:line="268" w:lineRule="auto"/>
        <w:rPr>
          <w:rFonts w:ascii="Arial" w:hAnsi="Arial" w:cs="Arial"/>
          <w:sz w:val="43"/>
        </w:rPr>
      </w:pPr>
    </w:p>
    <w:p w14:paraId="3CABDF84" w14:textId="77777777" w:rsidR="00E4247A" w:rsidRDefault="007F41B2">
      <w:pPr>
        <w:spacing w:line="360" w:lineRule="auto"/>
        <w:jc w:val="center"/>
        <w:rPr>
          <w:b/>
          <w:bCs/>
          <w:sz w:val="24"/>
        </w:rPr>
      </w:pPr>
      <w:r>
        <w:rPr>
          <w:rFonts w:ascii="Arial" w:eastAsia="Arial" w:hAnsi="Arial" w:cs="Arial"/>
          <w:b/>
          <w:bCs/>
          <w:color w:val="252525"/>
          <w:sz w:val="24"/>
        </w:rPr>
        <w:t xml:space="preserve">COUNT II – MANSLAUGHTER </w:t>
      </w:r>
    </w:p>
    <w:p w14:paraId="28AA9835" w14:textId="77777777" w:rsidR="00E4247A" w:rsidRDefault="007F41B2">
      <w:pPr>
        <w:spacing w:line="360" w:lineRule="auto"/>
        <w:jc w:val="center"/>
        <w:rPr>
          <w:b/>
          <w:bCs/>
          <w:sz w:val="24"/>
        </w:rPr>
      </w:pPr>
      <w:r>
        <w:rPr>
          <w:rFonts w:ascii="Arial" w:eastAsia="Arial" w:hAnsi="Arial" w:cs="Arial"/>
          <w:b/>
          <w:bCs/>
          <w:color w:val="252525"/>
          <w:sz w:val="24"/>
        </w:rPr>
        <w:t>Section 13A-6-3, Code of Alabama</w:t>
      </w:r>
    </w:p>
    <w:p w14:paraId="339DE725" w14:textId="77777777" w:rsidR="00E4247A" w:rsidRDefault="00E4247A">
      <w:pPr>
        <w:jc w:val="center"/>
        <w:rPr>
          <w:rFonts w:ascii="Arial" w:eastAsia="Arial" w:hAnsi="Arial" w:cs="Arial"/>
          <w:color w:val="252525"/>
        </w:rPr>
      </w:pPr>
    </w:p>
    <w:p w14:paraId="4BB951A1" w14:textId="77777777" w:rsidR="00E4247A" w:rsidRDefault="007F41B2">
      <w:pPr>
        <w:jc w:val="center"/>
        <w:rPr>
          <w:b/>
          <w:bCs/>
          <w:sz w:val="24"/>
        </w:rPr>
      </w:pPr>
      <w:r>
        <w:rPr>
          <w:rFonts w:ascii="Arial" w:eastAsia="Arial" w:hAnsi="Arial" w:cs="Arial"/>
          <w:b/>
          <w:bCs/>
          <w:color w:val="252525"/>
          <w:sz w:val="24"/>
        </w:rPr>
        <w:t>The Grand Jury of Jefferson County charges that:</w:t>
      </w:r>
    </w:p>
    <w:p w14:paraId="1F7D6981" w14:textId="77777777" w:rsidR="00E4247A" w:rsidRDefault="00E4247A">
      <w:pPr>
        <w:spacing w:line="268" w:lineRule="auto"/>
        <w:rPr>
          <w:rFonts w:ascii="Arial" w:hAnsi="Arial" w:cs="Arial"/>
          <w:sz w:val="24"/>
        </w:rPr>
      </w:pPr>
    </w:p>
    <w:p w14:paraId="29452F70" w14:textId="77777777" w:rsidR="00E4247A" w:rsidRDefault="007F41B2">
      <w:pPr>
        <w:spacing w:line="480" w:lineRule="auto"/>
        <w:jc w:val="both"/>
        <w:rPr>
          <w:sz w:val="24"/>
        </w:rPr>
      </w:pPr>
      <w:r>
        <w:rPr>
          <w:rFonts w:ascii="Arial" w:eastAsia="Arial" w:hAnsi="Arial" w:cs="Arial"/>
          <w:color w:val="252525"/>
          <w:sz w:val="24"/>
        </w:rPr>
        <w:t>On or about July 22, 2025, in Jefferson County, Alabama, the defendant, [Social Worker’s Name Here], did recklessly cause the death of Ke’Torrius Starks Jr. by knowingly retaining custody of the child past the scheduled supervised parental visit, failing to return him to daycare, and abandoning him inside a closed vehicle with windows rolled up during severe heat, in violation of Section 13A-6-3 of the Code of Alabama.  Manslaughter is a Class B felony.</w:t>
      </w:r>
    </w:p>
    <w:p w14:paraId="5E39B0A8" w14:textId="77777777" w:rsidR="00E4247A" w:rsidRDefault="007F41B2">
      <w:pPr>
        <w:spacing w:line="360" w:lineRule="auto"/>
        <w:jc w:val="center"/>
        <w:rPr>
          <w:sz w:val="24"/>
        </w:rPr>
      </w:pPr>
      <w:r>
        <w:rPr>
          <w:rFonts w:ascii="Arial" w:eastAsia="Arial" w:hAnsi="Arial" w:cs="Arial"/>
          <w:b/>
          <w:bCs/>
          <w:color w:val="252525"/>
          <w:sz w:val="24"/>
        </w:rPr>
        <w:lastRenderedPageBreak/>
        <w:t xml:space="preserve">COUNT III – CRIMINALLY NEGLIGENT HOMICIDE </w:t>
      </w:r>
    </w:p>
    <w:p w14:paraId="663AF61E" w14:textId="77777777" w:rsidR="00E4247A" w:rsidRDefault="007F41B2">
      <w:pPr>
        <w:spacing w:line="360" w:lineRule="auto"/>
        <w:jc w:val="center"/>
        <w:rPr>
          <w:b/>
          <w:bCs/>
          <w:sz w:val="24"/>
        </w:rPr>
      </w:pPr>
      <w:r>
        <w:rPr>
          <w:rFonts w:ascii="Arial" w:eastAsia="Arial" w:hAnsi="Arial" w:cs="Arial"/>
          <w:b/>
          <w:bCs/>
          <w:color w:val="252525"/>
          <w:sz w:val="24"/>
        </w:rPr>
        <w:t>Section 13A-6-4, Code of Alabama</w:t>
      </w:r>
    </w:p>
    <w:p w14:paraId="7F00DBF9" w14:textId="77777777" w:rsidR="00E4247A" w:rsidRDefault="00E4247A">
      <w:pPr>
        <w:jc w:val="both"/>
        <w:rPr>
          <w:rFonts w:ascii="Arial" w:eastAsia="Arial" w:hAnsi="Arial" w:cs="Arial"/>
          <w:color w:val="252525"/>
        </w:rPr>
      </w:pPr>
    </w:p>
    <w:p w14:paraId="5F03E20E" w14:textId="77777777" w:rsidR="00E4247A" w:rsidRDefault="007F41B2">
      <w:pPr>
        <w:jc w:val="both"/>
        <w:rPr>
          <w:b/>
          <w:bCs/>
          <w:sz w:val="24"/>
        </w:rPr>
      </w:pPr>
      <w:r>
        <w:rPr>
          <w:rFonts w:ascii="Arial" w:eastAsia="Arial" w:hAnsi="Arial" w:cs="Arial"/>
          <w:b/>
          <w:bCs/>
          <w:color w:val="252525"/>
          <w:sz w:val="24"/>
        </w:rPr>
        <w:t>The Grand Jury of Jefferson County charges that:</w:t>
      </w:r>
    </w:p>
    <w:p w14:paraId="33042401" w14:textId="77777777" w:rsidR="00E4247A" w:rsidRDefault="00E4247A">
      <w:pPr>
        <w:spacing w:line="268" w:lineRule="auto"/>
        <w:jc w:val="both"/>
        <w:rPr>
          <w:rFonts w:ascii="Arial" w:hAnsi="Arial" w:cs="Arial"/>
          <w:sz w:val="24"/>
        </w:rPr>
      </w:pPr>
    </w:p>
    <w:p w14:paraId="40E609F0" w14:textId="77777777" w:rsidR="00E4247A" w:rsidRDefault="007F41B2">
      <w:pPr>
        <w:spacing w:line="360" w:lineRule="auto"/>
        <w:jc w:val="both"/>
      </w:pPr>
      <w:r>
        <w:rPr>
          <w:rFonts w:ascii="Arial" w:eastAsia="Arial" w:hAnsi="Arial" w:cs="Arial"/>
          <w:color w:val="252525"/>
          <w:sz w:val="24"/>
        </w:rPr>
        <w:t>On or about July 22, 2025, in Jefferson County, Alabama, the defendant, [Social Worker’s Name Here], failed to perceive the substantial and unjustifiable risk posed to Ke’Torrius Starks Jr. when she left him confined in a car on a 108°F day for approximately five hours, resulting directly in the child’s death, in violation of Section</w:t>
      </w:r>
    </w:p>
    <w:p w14:paraId="54181247" w14:textId="77777777" w:rsidR="00E4247A" w:rsidRDefault="007F41B2">
      <w:pPr>
        <w:spacing w:line="360" w:lineRule="auto"/>
        <w:jc w:val="both"/>
      </w:pPr>
      <w:r>
        <w:rPr>
          <w:rFonts w:ascii="Arial" w:eastAsia="Arial" w:hAnsi="Arial" w:cs="Arial"/>
          <w:color w:val="252525"/>
          <w:sz w:val="24"/>
        </w:rPr>
        <w:t>13A-6-4 of the Code of</w:t>
      </w:r>
      <w:r>
        <w:rPr>
          <w:rFonts w:ascii="Arial" w:eastAsia="Arial" w:hAnsi="Arial" w:cs="Arial"/>
          <w:color w:val="252525"/>
          <w:sz w:val="43"/>
        </w:rPr>
        <w:t xml:space="preserve"> </w:t>
      </w:r>
      <w:r>
        <w:rPr>
          <w:rFonts w:ascii="Arial" w:eastAsia="Arial" w:hAnsi="Arial" w:cs="Arial"/>
          <w:color w:val="252525"/>
          <w:sz w:val="24"/>
        </w:rPr>
        <w:t>Alabama.  Criminally Negligent Homicide is a Class C felony.</w:t>
      </w:r>
    </w:p>
    <w:p w14:paraId="3A8222AF" w14:textId="77777777" w:rsidR="00E4247A" w:rsidRDefault="00E4247A">
      <w:pPr>
        <w:spacing w:line="360" w:lineRule="auto"/>
        <w:jc w:val="both"/>
        <w:rPr>
          <w:rFonts w:ascii="Arial" w:eastAsia="Arial" w:hAnsi="Arial" w:cs="Arial"/>
          <w:color w:val="252525"/>
          <w:sz w:val="24"/>
        </w:rPr>
      </w:pPr>
    </w:p>
    <w:p w14:paraId="2D7954D7" w14:textId="77777777" w:rsidR="00E4247A" w:rsidRDefault="00E4247A">
      <w:pPr>
        <w:spacing w:line="360" w:lineRule="auto"/>
        <w:jc w:val="both"/>
        <w:rPr>
          <w:rFonts w:ascii="Arial" w:eastAsia="Arial" w:hAnsi="Arial" w:cs="Arial"/>
          <w:color w:val="252525"/>
          <w:sz w:val="24"/>
        </w:rPr>
      </w:pPr>
    </w:p>
    <w:p w14:paraId="22B8779A" w14:textId="77777777" w:rsidR="00E4247A" w:rsidRDefault="007F41B2">
      <w:pPr>
        <w:spacing w:line="360" w:lineRule="auto"/>
        <w:jc w:val="center"/>
        <w:rPr>
          <w:b/>
          <w:bCs/>
          <w:sz w:val="24"/>
        </w:rPr>
      </w:pPr>
      <w:r>
        <w:rPr>
          <w:rFonts w:ascii="Arial" w:eastAsia="Arial" w:hAnsi="Arial" w:cs="Arial"/>
          <w:b/>
          <w:bCs/>
          <w:color w:val="252525"/>
          <w:sz w:val="24"/>
        </w:rPr>
        <w:t xml:space="preserve">COUNT IV – ASSAULT IN THE FIRST DEGREE </w:t>
      </w:r>
    </w:p>
    <w:p w14:paraId="19D10AF7" w14:textId="77777777" w:rsidR="00E4247A" w:rsidRDefault="007F41B2">
      <w:pPr>
        <w:spacing w:line="360" w:lineRule="auto"/>
        <w:jc w:val="center"/>
        <w:rPr>
          <w:b/>
          <w:bCs/>
          <w:sz w:val="24"/>
        </w:rPr>
      </w:pPr>
      <w:r>
        <w:rPr>
          <w:rFonts w:ascii="Arial" w:eastAsia="Arial" w:hAnsi="Arial" w:cs="Arial"/>
          <w:b/>
          <w:bCs/>
          <w:color w:val="252525"/>
          <w:sz w:val="24"/>
        </w:rPr>
        <w:t xml:space="preserve">Section 13A-6-20(a)(3), Code of Alabama </w:t>
      </w:r>
    </w:p>
    <w:p w14:paraId="039E6C2B" w14:textId="77777777" w:rsidR="00E4247A" w:rsidRDefault="00E4247A">
      <w:pPr>
        <w:jc w:val="center"/>
        <w:rPr>
          <w:rFonts w:ascii="Arial" w:eastAsia="Arial" w:hAnsi="Arial" w:cs="Arial"/>
          <w:color w:val="252525"/>
        </w:rPr>
      </w:pPr>
    </w:p>
    <w:p w14:paraId="6FA85734" w14:textId="77777777" w:rsidR="00E4247A" w:rsidRDefault="007F41B2">
      <w:pPr>
        <w:jc w:val="center"/>
        <w:rPr>
          <w:b/>
          <w:bCs/>
          <w:sz w:val="24"/>
        </w:rPr>
      </w:pPr>
      <w:r>
        <w:rPr>
          <w:rFonts w:ascii="Arial" w:eastAsia="Arial" w:hAnsi="Arial" w:cs="Arial"/>
          <w:b/>
          <w:bCs/>
          <w:color w:val="252525"/>
          <w:sz w:val="24"/>
        </w:rPr>
        <w:t>The Grand Jury of Jefferson County charges that:</w:t>
      </w:r>
    </w:p>
    <w:p w14:paraId="28265ED4" w14:textId="77777777" w:rsidR="00E4247A" w:rsidRDefault="00E4247A">
      <w:pPr>
        <w:spacing w:line="268" w:lineRule="auto"/>
        <w:jc w:val="center"/>
        <w:rPr>
          <w:rFonts w:ascii="Arial" w:hAnsi="Arial" w:cs="Arial"/>
          <w:b/>
          <w:bCs/>
          <w:sz w:val="24"/>
        </w:rPr>
      </w:pPr>
    </w:p>
    <w:p w14:paraId="6310A515" w14:textId="77777777" w:rsidR="00E4247A" w:rsidRDefault="007F41B2">
      <w:pPr>
        <w:spacing w:line="360" w:lineRule="auto"/>
        <w:jc w:val="both"/>
      </w:pPr>
      <w:r>
        <w:rPr>
          <w:rFonts w:ascii="Arial" w:eastAsia="Arial" w:hAnsi="Arial" w:cs="Arial"/>
          <w:color w:val="252525"/>
          <w:sz w:val="24"/>
        </w:rPr>
        <w:t xml:space="preserve">On or about July 22, 2025, in Jefferson County, Alabama, the defendant, [Social Worker’s Name Here], did recklessly engage in conduct manifesting extreme indifference to the value of human life, thereby creating a grave risk of death to </w:t>
      </w:r>
    </w:p>
    <w:p w14:paraId="109A0E11" w14:textId="77777777" w:rsidR="00E4247A" w:rsidRDefault="007F41B2">
      <w:pPr>
        <w:spacing w:line="360" w:lineRule="auto"/>
        <w:jc w:val="both"/>
        <w:rPr>
          <w:sz w:val="24"/>
        </w:rPr>
      </w:pPr>
      <w:r>
        <w:rPr>
          <w:rFonts w:ascii="Arial" w:eastAsia="Arial" w:hAnsi="Arial" w:cs="Arial"/>
          <w:color w:val="252525"/>
          <w:sz w:val="24"/>
        </w:rPr>
        <w:t>Ke’Torrius Starks Jr., resulting in serious physical injury including systemic organ failure and heat stroke, in violation of Section 13A-6-20(a)(3) of the Code of Alabama.   Assault in the First Degree is a Class B felony.</w:t>
      </w:r>
    </w:p>
    <w:p w14:paraId="011A6A30" w14:textId="77777777" w:rsidR="00E4247A" w:rsidRDefault="00E4247A">
      <w:pPr>
        <w:spacing w:line="360" w:lineRule="auto"/>
        <w:jc w:val="both"/>
        <w:rPr>
          <w:rFonts w:ascii="Arial" w:eastAsia="Arial" w:hAnsi="Arial" w:cs="Arial"/>
          <w:b/>
          <w:bCs/>
          <w:color w:val="252525"/>
        </w:rPr>
      </w:pPr>
    </w:p>
    <w:p w14:paraId="6D6855E7" w14:textId="77777777" w:rsidR="00E4247A" w:rsidRDefault="00E4247A">
      <w:pPr>
        <w:spacing w:line="360" w:lineRule="auto"/>
        <w:jc w:val="center"/>
        <w:rPr>
          <w:rFonts w:ascii="Arial" w:eastAsia="Arial" w:hAnsi="Arial" w:cs="Arial"/>
          <w:color w:val="252525"/>
        </w:rPr>
      </w:pPr>
    </w:p>
    <w:p w14:paraId="56B46E09" w14:textId="77777777" w:rsidR="00E4247A" w:rsidRDefault="007F41B2">
      <w:pPr>
        <w:spacing w:line="360" w:lineRule="auto"/>
        <w:jc w:val="center"/>
        <w:rPr>
          <w:b/>
          <w:bCs/>
          <w:sz w:val="24"/>
        </w:rPr>
      </w:pPr>
      <w:r>
        <w:rPr>
          <w:rFonts w:ascii="Arial" w:eastAsia="Arial" w:hAnsi="Arial" w:cs="Arial"/>
          <w:b/>
          <w:bCs/>
          <w:color w:val="252525"/>
          <w:sz w:val="24"/>
        </w:rPr>
        <w:t xml:space="preserve">COUNT V – ASSAULT IN THE SECOND DEGREE </w:t>
      </w:r>
    </w:p>
    <w:p w14:paraId="62EE4308" w14:textId="77777777" w:rsidR="00E4247A" w:rsidRDefault="007F41B2">
      <w:pPr>
        <w:spacing w:line="360" w:lineRule="auto"/>
        <w:jc w:val="center"/>
        <w:rPr>
          <w:b/>
          <w:bCs/>
          <w:sz w:val="24"/>
        </w:rPr>
      </w:pPr>
      <w:r>
        <w:rPr>
          <w:rFonts w:ascii="Arial" w:eastAsia="Arial" w:hAnsi="Arial" w:cs="Arial"/>
          <w:b/>
          <w:bCs/>
          <w:color w:val="252525"/>
          <w:sz w:val="24"/>
        </w:rPr>
        <w:t>Section 13A-6-21(a)(1), Code of Alabama</w:t>
      </w:r>
    </w:p>
    <w:p w14:paraId="698E7C18" w14:textId="77777777" w:rsidR="00E4247A" w:rsidRDefault="00E4247A">
      <w:pPr>
        <w:jc w:val="center"/>
        <w:rPr>
          <w:rFonts w:ascii="Arial" w:eastAsia="Arial" w:hAnsi="Arial" w:cs="Arial"/>
          <w:color w:val="252525"/>
        </w:rPr>
      </w:pPr>
    </w:p>
    <w:p w14:paraId="1A3B9E08" w14:textId="77777777" w:rsidR="00E4247A" w:rsidRDefault="007F41B2">
      <w:pPr>
        <w:spacing w:line="360" w:lineRule="auto"/>
        <w:jc w:val="center"/>
        <w:rPr>
          <w:sz w:val="24"/>
        </w:rPr>
      </w:pPr>
      <w:r>
        <w:rPr>
          <w:rFonts w:ascii="Arial" w:eastAsia="Arial" w:hAnsi="Arial" w:cs="Arial"/>
          <w:b/>
          <w:bCs/>
          <w:color w:val="252525"/>
          <w:sz w:val="24"/>
        </w:rPr>
        <w:t>The Grand Jury of Jefferson County charges that:</w:t>
      </w:r>
    </w:p>
    <w:p w14:paraId="7C2A4F4D" w14:textId="77777777" w:rsidR="00E4247A" w:rsidRDefault="007F41B2">
      <w:pPr>
        <w:spacing w:line="360" w:lineRule="auto"/>
        <w:jc w:val="both"/>
        <w:rPr>
          <w:sz w:val="24"/>
        </w:rPr>
      </w:pPr>
      <w:r>
        <w:rPr>
          <w:rFonts w:ascii="Arial" w:eastAsia="Arial" w:hAnsi="Arial" w:cs="Arial"/>
          <w:color w:val="252525"/>
          <w:sz w:val="24"/>
        </w:rPr>
        <w:t>On or about July 22, 2025, in Jefferson County, Alabama, the defendant, [Social Worker’s Name Here], with intent to cause serious physical injury to Ke’Torrius Starks Jr., did cause such injury by confining him in a sealed vehicle in extreme heat for approximately five hours, in violation of Section 13A-6-21(a)(1) of the Code of Alabama.  Assault in the Second Degree is a Class C felony.</w:t>
      </w:r>
    </w:p>
    <w:p w14:paraId="7E31383A" w14:textId="77777777" w:rsidR="00E4247A" w:rsidRDefault="00E4247A">
      <w:pPr>
        <w:spacing w:line="360" w:lineRule="auto"/>
        <w:jc w:val="center"/>
        <w:rPr>
          <w:rFonts w:ascii="Arial" w:eastAsia="Arial" w:hAnsi="Arial" w:cs="Arial"/>
          <w:b/>
          <w:bCs/>
          <w:color w:val="252525"/>
        </w:rPr>
      </w:pPr>
    </w:p>
    <w:p w14:paraId="17564F3F" w14:textId="77777777" w:rsidR="00D75B54" w:rsidRDefault="00D75B54">
      <w:pPr>
        <w:widowControl/>
        <w:rPr>
          <w:rFonts w:ascii="Arial" w:eastAsia="Arial" w:hAnsi="Arial" w:cs="Arial"/>
          <w:b/>
          <w:bCs/>
          <w:color w:val="252525"/>
          <w:sz w:val="24"/>
        </w:rPr>
      </w:pPr>
      <w:r>
        <w:rPr>
          <w:rFonts w:ascii="Arial" w:eastAsia="Arial" w:hAnsi="Arial" w:cs="Arial"/>
          <w:b/>
          <w:bCs/>
          <w:color w:val="252525"/>
          <w:sz w:val="24"/>
        </w:rPr>
        <w:br w:type="page"/>
      </w:r>
    </w:p>
    <w:p w14:paraId="414701A1" w14:textId="566C6472" w:rsidR="00E4247A" w:rsidRDefault="007F41B2">
      <w:pPr>
        <w:spacing w:line="360" w:lineRule="auto"/>
        <w:jc w:val="center"/>
        <w:rPr>
          <w:sz w:val="24"/>
        </w:rPr>
      </w:pPr>
      <w:r>
        <w:rPr>
          <w:rFonts w:ascii="Arial" w:eastAsia="Arial" w:hAnsi="Arial" w:cs="Arial"/>
          <w:b/>
          <w:bCs/>
          <w:color w:val="252525"/>
          <w:sz w:val="24"/>
        </w:rPr>
        <w:lastRenderedPageBreak/>
        <w:t xml:space="preserve">COUNT VI – UNLAWFUL IMPRISONMENT IN THE FIRST DEGREE </w:t>
      </w:r>
    </w:p>
    <w:p w14:paraId="5C16615E" w14:textId="77777777" w:rsidR="00E4247A" w:rsidRDefault="007F41B2">
      <w:pPr>
        <w:spacing w:line="360" w:lineRule="auto"/>
        <w:jc w:val="center"/>
        <w:rPr>
          <w:b/>
          <w:bCs/>
          <w:sz w:val="24"/>
        </w:rPr>
      </w:pPr>
      <w:r>
        <w:rPr>
          <w:rFonts w:ascii="Arial" w:eastAsia="Arial" w:hAnsi="Arial" w:cs="Arial"/>
          <w:b/>
          <w:bCs/>
          <w:color w:val="252525"/>
          <w:sz w:val="24"/>
        </w:rPr>
        <w:t>Section 13A-6-41, Code of Alabama</w:t>
      </w:r>
    </w:p>
    <w:p w14:paraId="61A231DB" w14:textId="77777777" w:rsidR="00E4247A" w:rsidRDefault="00E4247A">
      <w:pPr>
        <w:jc w:val="center"/>
        <w:rPr>
          <w:rFonts w:ascii="Arial" w:eastAsia="Arial" w:hAnsi="Arial" w:cs="Arial"/>
          <w:color w:val="252525"/>
        </w:rPr>
      </w:pPr>
    </w:p>
    <w:p w14:paraId="265F8F2D" w14:textId="77777777" w:rsidR="00E4247A" w:rsidRDefault="007F41B2">
      <w:pPr>
        <w:spacing w:line="360" w:lineRule="auto"/>
        <w:jc w:val="center"/>
        <w:rPr>
          <w:sz w:val="24"/>
        </w:rPr>
      </w:pPr>
      <w:r>
        <w:rPr>
          <w:rFonts w:ascii="Arial" w:eastAsia="Arial" w:hAnsi="Arial" w:cs="Arial"/>
          <w:b/>
          <w:bCs/>
          <w:color w:val="252525"/>
          <w:sz w:val="24"/>
        </w:rPr>
        <w:t>The Grand Jury of Jefferson County charges that:</w:t>
      </w:r>
    </w:p>
    <w:p w14:paraId="3B048B69" w14:textId="77777777" w:rsidR="00E4247A" w:rsidRDefault="007F41B2">
      <w:pPr>
        <w:spacing w:line="360" w:lineRule="auto"/>
      </w:pPr>
      <w:r>
        <w:rPr>
          <w:rFonts w:ascii="Arial" w:eastAsia="Arial" w:hAnsi="Arial" w:cs="Arial"/>
          <w:color w:val="252525"/>
          <w:sz w:val="24"/>
        </w:rPr>
        <w:t>On or about July 22, 2025, in Jefferson County, Alabama, the defendant, [Social Worker’s Name Here], unlawfully restrained Ke’Torrius Starks Jr. by leaving him confined inside a vehicle from 12:30pm until 5:30pm under circumstances exposing</w:t>
      </w:r>
    </w:p>
    <w:p w14:paraId="386521B9" w14:textId="77777777" w:rsidR="00E4247A" w:rsidRDefault="007F41B2">
      <w:pPr>
        <w:spacing w:line="360" w:lineRule="auto"/>
      </w:pPr>
      <w:r>
        <w:rPr>
          <w:rFonts w:ascii="Arial" w:eastAsia="Arial" w:hAnsi="Arial" w:cs="Arial"/>
          <w:color w:val="252525"/>
          <w:sz w:val="24"/>
        </w:rPr>
        <w:t xml:space="preserve"> him to a risk of serious physical injury, in violation of Section 13A-6-41</w:t>
      </w:r>
      <w:r>
        <w:rPr>
          <w:rFonts w:ascii="Arial" w:eastAsia="Arial" w:hAnsi="Arial" w:cs="Arial"/>
          <w:color w:val="252525"/>
          <w:sz w:val="43"/>
        </w:rPr>
        <w:t xml:space="preserve"> </w:t>
      </w:r>
      <w:r>
        <w:rPr>
          <w:rFonts w:ascii="Arial" w:eastAsia="Arial" w:hAnsi="Arial" w:cs="Arial"/>
          <w:color w:val="252525"/>
          <w:sz w:val="24"/>
        </w:rPr>
        <w:t>of the Code of Alabama.  Unlawful Imprisonment in the First Degree is a Class A misdemeanor.</w:t>
      </w:r>
    </w:p>
    <w:p w14:paraId="1ACB833C" w14:textId="77777777" w:rsidR="00E4247A" w:rsidRDefault="00E4247A">
      <w:pPr>
        <w:spacing w:line="360" w:lineRule="auto"/>
        <w:rPr>
          <w:rFonts w:ascii="Arial" w:eastAsia="Arial" w:hAnsi="Arial" w:cs="Arial"/>
          <w:color w:val="252525"/>
          <w:sz w:val="24"/>
        </w:rPr>
      </w:pPr>
    </w:p>
    <w:p w14:paraId="0C766426" w14:textId="77777777" w:rsidR="00E4247A" w:rsidRDefault="00E4247A">
      <w:pPr>
        <w:spacing w:line="360" w:lineRule="auto"/>
        <w:jc w:val="center"/>
        <w:rPr>
          <w:rFonts w:ascii="Arial" w:eastAsia="Arial" w:hAnsi="Arial" w:cs="Arial"/>
          <w:color w:val="252525"/>
        </w:rPr>
      </w:pPr>
    </w:p>
    <w:p w14:paraId="34ECC6FE" w14:textId="77777777" w:rsidR="00E4247A" w:rsidRDefault="007F41B2">
      <w:pPr>
        <w:spacing w:line="360" w:lineRule="auto"/>
        <w:jc w:val="center"/>
        <w:rPr>
          <w:b/>
          <w:bCs/>
          <w:sz w:val="24"/>
        </w:rPr>
      </w:pPr>
      <w:r>
        <w:rPr>
          <w:rFonts w:ascii="Arial" w:eastAsia="Arial" w:hAnsi="Arial" w:cs="Arial"/>
          <w:b/>
          <w:bCs/>
          <w:color w:val="252525"/>
          <w:sz w:val="24"/>
        </w:rPr>
        <w:t xml:space="preserve">COUNT VII – RECKLESS ENDANGERMENT </w:t>
      </w:r>
    </w:p>
    <w:p w14:paraId="7A9AD929" w14:textId="77777777" w:rsidR="00E4247A" w:rsidRDefault="007F41B2">
      <w:pPr>
        <w:jc w:val="center"/>
        <w:rPr>
          <w:b/>
          <w:bCs/>
          <w:sz w:val="24"/>
        </w:rPr>
      </w:pPr>
      <w:r>
        <w:rPr>
          <w:rFonts w:ascii="Arial" w:eastAsia="Arial" w:hAnsi="Arial" w:cs="Arial"/>
          <w:b/>
          <w:bCs/>
          <w:color w:val="252525"/>
          <w:sz w:val="24"/>
        </w:rPr>
        <w:t>Section 13A-6-24, Code of Alabama</w:t>
      </w:r>
    </w:p>
    <w:p w14:paraId="2189E066" w14:textId="77777777" w:rsidR="00E4247A" w:rsidRDefault="00E4247A">
      <w:pPr>
        <w:jc w:val="center"/>
        <w:rPr>
          <w:rFonts w:ascii="Arial" w:eastAsia="Arial" w:hAnsi="Arial" w:cs="Arial"/>
          <w:color w:val="252525"/>
        </w:rPr>
      </w:pPr>
    </w:p>
    <w:p w14:paraId="41726F1D" w14:textId="77777777" w:rsidR="00E4247A" w:rsidRDefault="007F41B2">
      <w:pPr>
        <w:spacing w:line="360" w:lineRule="auto"/>
        <w:jc w:val="center"/>
        <w:rPr>
          <w:sz w:val="24"/>
        </w:rPr>
      </w:pPr>
      <w:r>
        <w:rPr>
          <w:rFonts w:ascii="Arial" w:eastAsia="Arial" w:hAnsi="Arial" w:cs="Arial"/>
          <w:b/>
          <w:bCs/>
          <w:color w:val="252525"/>
          <w:sz w:val="24"/>
        </w:rPr>
        <w:t>The Grand Jury of Jefferson County charges that:</w:t>
      </w:r>
    </w:p>
    <w:p w14:paraId="5E1D7F01" w14:textId="77777777" w:rsidR="00E4247A" w:rsidRDefault="007F41B2">
      <w:pPr>
        <w:spacing w:line="360" w:lineRule="auto"/>
        <w:jc w:val="both"/>
        <w:rPr>
          <w:sz w:val="24"/>
        </w:rPr>
      </w:pPr>
      <w:r>
        <w:rPr>
          <w:rFonts w:ascii="Arial" w:eastAsia="Arial" w:hAnsi="Arial" w:cs="Arial"/>
          <w:color w:val="252525"/>
          <w:sz w:val="24"/>
        </w:rPr>
        <w:t>On or about July 22, 2025, in Jefferson County, Alabama, the defendant, [Social Worker’s Name Here], did recklessly engage in conduct which created a substantial risk of serious physical injury to Ke’Torrius Starks Jr., in violation of Section 13A-6-24 of the Code of Alabama.   Reckless Endangerment is a Class A misdemeanor.</w:t>
      </w:r>
    </w:p>
    <w:p w14:paraId="2C9E308B" w14:textId="77777777" w:rsidR="00E4247A" w:rsidRDefault="00E4247A">
      <w:pPr>
        <w:spacing w:line="360" w:lineRule="auto"/>
        <w:jc w:val="both"/>
        <w:rPr>
          <w:rFonts w:ascii="Arial" w:eastAsia="Arial" w:hAnsi="Arial" w:cs="Arial"/>
          <w:color w:val="252525"/>
        </w:rPr>
      </w:pPr>
    </w:p>
    <w:p w14:paraId="4BB8FC8B" w14:textId="77777777" w:rsidR="00E4247A" w:rsidRDefault="00E4247A">
      <w:pPr>
        <w:spacing w:line="360" w:lineRule="auto"/>
        <w:jc w:val="center"/>
        <w:rPr>
          <w:rFonts w:ascii="Arial" w:eastAsia="Arial" w:hAnsi="Arial" w:cs="Arial"/>
          <w:color w:val="252525"/>
        </w:rPr>
      </w:pPr>
    </w:p>
    <w:p w14:paraId="12BD353E" w14:textId="77777777" w:rsidR="00E4247A" w:rsidRDefault="007F41B2">
      <w:pPr>
        <w:spacing w:line="360" w:lineRule="auto"/>
        <w:jc w:val="center"/>
        <w:rPr>
          <w:b/>
          <w:bCs/>
          <w:sz w:val="24"/>
        </w:rPr>
      </w:pPr>
      <w:r>
        <w:rPr>
          <w:rFonts w:ascii="Arial" w:eastAsia="Arial" w:hAnsi="Arial" w:cs="Arial"/>
          <w:b/>
          <w:bCs/>
          <w:color w:val="252525"/>
          <w:sz w:val="24"/>
        </w:rPr>
        <w:t xml:space="preserve">COUNT VIII – ATTEMPT TO COMMIT MURDER </w:t>
      </w:r>
    </w:p>
    <w:p w14:paraId="7FB04FB4" w14:textId="77777777" w:rsidR="00E4247A" w:rsidRDefault="007F41B2">
      <w:pPr>
        <w:spacing w:line="360" w:lineRule="auto"/>
        <w:jc w:val="center"/>
        <w:rPr>
          <w:b/>
          <w:bCs/>
          <w:sz w:val="24"/>
        </w:rPr>
      </w:pPr>
      <w:r>
        <w:rPr>
          <w:rFonts w:ascii="Arial" w:eastAsia="Arial" w:hAnsi="Arial" w:cs="Arial"/>
          <w:b/>
          <w:bCs/>
          <w:color w:val="252525"/>
          <w:sz w:val="24"/>
        </w:rPr>
        <w:t>Section 13A-4-2(a)(1), Code of Alabama</w:t>
      </w:r>
    </w:p>
    <w:p w14:paraId="29EEB7D5" w14:textId="77777777" w:rsidR="00E4247A" w:rsidRDefault="00E4247A">
      <w:pPr>
        <w:jc w:val="center"/>
        <w:rPr>
          <w:rFonts w:ascii="Arial" w:eastAsia="Arial" w:hAnsi="Arial" w:cs="Arial"/>
          <w:color w:val="252525"/>
        </w:rPr>
      </w:pPr>
    </w:p>
    <w:p w14:paraId="460F4191" w14:textId="77777777" w:rsidR="00E4247A" w:rsidRDefault="007F41B2">
      <w:pPr>
        <w:jc w:val="center"/>
        <w:rPr>
          <w:b/>
          <w:bCs/>
          <w:sz w:val="24"/>
        </w:rPr>
      </w:pPr>
      <w:r>
        <w:rPr>
          <w:rFonts w:ascii="Arial" w:eastAsia="Arial" w:hAnsi="Arial" w:cs="Arial"/>
          <w:b/>
          <w:bCs/>
          <w:color w:val="252525"/>
          <w:sz w:val="24"/>
        </w:rPr>
        <w:t>The Grand Jury of Jefferson County charges that:</w:t>
      </w:r>
    </w:p>
    <w:p w14:paraId="525333B0" w14:textId="77777777" w:rsidR="00E4247A" w:rsidRDefault="00E4247A">
      <w:pPr>
        <w:spacing w:line="268" w:lineRule="auto"/>
        <w:rPr>
          <w:rFonts w:ascii="Arial" w:hAnsi="Arial" w:cs="Arial"/>
          <w:sz w:val="43"/>
        </w:rPr>
      </w:pPr>
    </w:p>
    <w:p w14:paraId="5CF2C2E0" w14:textId="77777777" w:rsidR="00E4247A" w:rsidRDefault="007F41B2">
      <w:pPr>
        <w:spacing w:line="360" w:lineRule="auto"/>
        <w:rPr>
          <w:sz w:val="24"/>
        </w:rPr>
      </w:pPr>
      <w:r>
        <w:rPr>
          <w:rFonts w:ascii="Arial" w:eastAsia="Arial" w:hAnsi="Arial" w:cs="Arial"/>
          <w:color w:val="252525"/>
          <w:sz w:val="24"/>
        </w:rPr>
        <w:t>On or about July 22, 2025, in Jefferson County, Alabama, the defendant, [Social Worker’s Name Here], with intent to commit the crime of murder, did commit overt acts toward its commission by retaining custody of Ke’Torrius Starks Jr. past the authorized time, knowingly leaving him in a sealed vehicle during extreme heat, and failing to return him to proper care, in violation of Section 13A-4-2(a)(1) of the Code of Alabama.  Attempt to Commit Murder is a Class A felony.</w:t>
      </w:r>
    </w:p>
    <w:p w14:paraId="682AE057" w14:textId="77777777" w:rsidR="00E4247A" w:rsidRDefault="00E4247A">
      <w:pPr>
        <w:spacing w:line="360" w:lineRule="auto"/>
        <w:rPr>
          <w:rFonts w:ascii="Arial" w:eastAsia="Arial" w:hAnsi="Arial" w:cs="Arial"/>
          <w:color w:val="252525"/>
        </w:rPr>
      </w:pPr>
    </w:p>
    <w:p w14:paraId="4FED690F" w14:textId="77777777" w:rsidR="00E4247A" w:rsidRDefault="007F41B2">
      <w:pPr>
        <w:spacing w:line="268" w:lineRule="auto"/>
        <w:rPr>
          <w:rFonts w:ascii="Arial" w:hAnsi="Arial" w:cs="Arial"/>
          <w:sz w:val="24"/>
        </w:rPr>
      </w:pPr>
      <w:r>
        <w:rPr>
          <w:rFonts w:ascii="Arial" w:hAnsi="Arial" w:cs="Arial"/>
          <w:sz w:val="24"/>
        </w:rPr>
        <w:t>__________________________________________________________________</w:t>
      </w:r>
    </w:p>
    <w:p w14:paraId="61E43D2A" w14:textId="77777777" w:rsidR="00E4247A" w:rsidRDefault="00E4247A">
      <w:pPr>
        <w:spacing w:line="268" w:lineRule="auto"/>
        <w:rPr>
          <w:rFonts w:ascii="Arial" w:hAnsi="Arial" w:cs="Arial"/>
          <w:sz w:val="24"/>
        </w:rPr>
      </w:pPr>
    </w:p>
    <w:p w14:paraId="36B7866A" w14:textId="77777777" w:rsidR="00D75B54" w:rsidRDefault="00D75B54">
      <w:pPr>
        <w:widowControl/>
        <w:rPr>
          <w:rFonts w:ascii="Arial" w:eastAsia="Arial" w:hAnsi="Arial" w:cs="Arial"/>
          <w:color w:val="252525"/>
          <w:sz w:val="32"/>
          <w:szCs w:val="32"/>
        </w:rPr>
      </w:pPr>
      <w:r>
        <w:rPr>
          <w:rFonts w:ascii="Arial" w:eastAsia="Arial" w:hAnsi="Arial" w:cs="Arial"/>
          <w:color w:val="252525"/>
          <w:sz w:val="32"/>
          <w:szCs w:val="32"/>
        </w:rPr>
        <w:br w:type="page"/>
      </w:r>
    </w:p>
    <w:p w14:paraId="0C0B507F" w14:textId="652AD197" w:rsidR="00E4247A" w:rsidRDefault="007F41B2">
      <w:pPr>
        <w:jc w:val="center"/>
      </w:pPr>
      <w:r>
        <w:rPr>
          <w:rFonts w:ascii="Arial" w:eastAsia="Arial" w:hAnsi="Arial" w:cs="Arial"/>
          <w:color w:val="252525"/>
          <w:sz w:val="32"/>
          <w:szCs w:val="32"/>
        </w:rPr>
        <w:lastRenderedPageBreak/>
        <w:t>IN WITNESS WHEREOF:</w:t>
      </w:r>
    </w:p>
    <w:p w14:paraId="291BE29E" w14:textId="77777777" w:rsidR="00E4247A" w:rsidRDefault="00E4247A">
      <w:pPr>
        <w:jc w:val="center"/>
        <w:rPr>
          <w:rFonts w:ascii="Arial" w:eastAsia="Arial" w:hAnsi="Arial" w:cs="Arial"/>
          <w:color w:val="252525"/>
          <w:sz w:val="24"/>
        </w:rPr>
      </w:pPr>
    </w:p>
    <w:p w14:paraId="2DD19001" w14:textId="77777777" w:rsidR="00E4247A" w:rsidRDefault="007F41B2">
      <w:pPr>
        <w:spacing w:line="360" w:lineRule="auto"/>
        <w:jc w:val="center"/>
        <w:rPr>
          <w:sz w:val="24"/>
        </w:rPr>
      </w:pPr>
      <w:r>
        <w:rPr>
          <w:rFonts w:ascii="Arial" w:eastAsia="Arial" w:hAnsi="Arial" w:cs="Arial"/>
          <w:color w:val="252525"/>
          <w:sz w:val="24"/>
        </w:rPr>
        <w:t>The foregoing charges are returned as a True Bill by the undersigned Foreperson of the Grand Jury of Jefferson County, Alabama.</w:t>
      </w:r>
    </w:p>
    <w:p w14:paraId="5B8E5093" w14:textId="77777777" w:rsidR="00E4247A" w:rsidRDefault="00E4247A">
      <w:pPr>
        <w:spacing w:line="268" w:lineRule="auto"/>
        <w:jc w:val="center"/>
        <w:rPr>
          <w:rFonts w:ascii="Arial" w:hAnsi="Arial" w:cs="Arial"/>
          <w:sz w:val="24"/>
        </w:rPr>
      </w:pPr>
    </w:p>
    <w:p w14:paraId="7DB60BEA" w14:textId="77777777" w:rsidR="00E4247A" w:rsidRDefault="007F41B2">
      <w:pPr>
        <w:jc w:val="center"/>
        <w:rPr>
          <w:sz w:val="24"/>
        </w:rPr>
      </w:pPr>
      <w:r>
        <w:rPr>
          <w:rFonts w:ascii="Arial" w:eastAsia="Arial" w:hAnsi="Arial" w:cs="Arial"/>
          <w:color w:val="252525"/>
          <w:sz w:val="24"/>
        </w:rPr>
        <w:t>Dated this ______ day of _______________, 2025.</w:t>
      </w:r>
    </w:p>
    <w:p w14:paraId="4BF3FB28" w14:textId="77777777" w:rsidR="00E4247A" w:rsidRDefault="00E4247A">
      <w:pPr>
        <w:spacing w:line="268" w:lineRule="auto"/>
        <w:jc w:val="center"/>
        <w:rPr>
          <w:rFonts w:ascii="Arial" w:hAnsi="Arial" w:cs="Arial"/>
          <w:sz w:val="24"/>
        </w:rPr>
      </w:pPr>
    </w:p>
    <w:p w14:paraId="69F6FDC7" w14:textId="77777777" w:rsidR="00E4247A" w:rsidRDefault="00E4247A">
      <w:pPr>
        <w:spacing w:line="268" w:lineRule="auto"/>
        <w:jc w:val="center"/>
        <w:rPr>
          <w:rFonts w:ascii="Arial" w:hAnsi="Arial" w:cs="Arial"/>
          <w:sz w:val="24"/>
        </w:rPr>
      </w:pPr>
    </w:p>
    <w:p w14:paraId="4372A9BD" w14:textId="77777777" w:rsidR="00E4247A" w:rsidRDefault="007F41B2">
      <w:pPr>
        <w:jc w:val="center"/>
        <w:rPr>
          <w:sz w:val="24"/>
        </w:rPr>
      </w:pPr>
      <w:r>
        <w:rPr>
          <w:rFonts w:ascii="Arial" w:eastAsia="Arial" w:hAnsi="Arial" w:cs="Arial"/>
          <w:color w:val="252525"/>
          <w:sz w:val="24"/>
        </w:rPr>
        <w:t>______________________________________</w:t>
      </w:r>
    </w:p>
    <w:p w14:paraId="20E68776" w14:textId="77777777" w:rsidR="00E4247A" w:rsidRDefault="007F41B2">
      <w:pPr>
        <w:jc w:val="center"/>
        <w:rPr>
          <w:sz w:val="24"/>
        </w:rPr>
      </w:pPr>
      <w:r>
        <w:rPr>
          <w:rFonts w:ascii="Arial" w:eastAsia="Arial" w:hAnsi="Arial" w:cs="Arial"/>
          <w:color w:val="252525"/>
          <w:sz w:val="24"/>
        </w:rPr>
        <w:t>Grand Jury Foreperson</w:t>
      </w:r>
    </w:p>
    <w:p w14:paraId="46E77E80" w14:textId="77777777" w:rsidR="00E4247A" w:rsidRDefault="00E4247A">
      <w:pPr>
        <w:jc w:val="center"/>
        <w:rPr>
          <w:rFonts w:ascii="Arial" w:eastAsia="Arial" w:hAnsi="Arial" w:cs="Arial"/>
          <w:color w:val="252525"/>
        </w:rPr>
      </w:pPr>
    </w:p>
    <w:p w14:paraId="39ECDD07" w14:textId="77777777" w:rsidR="00E4247A" w:rsidRDefault="007F41B2">
      <w:pPr>
        <w:rPr>
          <w:sz w:val="24"/>
        </w:rPr>
      </w:pPr>
      <w:r>
        <w:rPr>
          <w:rFonts w:ascii="Arial" w:eastAsia="Arial" w:hAnsi="Arial" w:cs="Arial"/>
          <w:color w:val="252525"/>
          <w:sz w:val="24"/>
        </w:rPr>
        <w:t xml:space="preserve">___________________________________________________________________ </w:t>
      </w:r>
    </w:p>
    <w:p w14:paraId="4EE817EE" w14:textId="77777777" w:rsidR="00E4247A" w:rsidRDefault="00E4247A">
      <w:pPr>
        <w:spacing w:line="268" w:lineRule="auto"/>
        <w:rPr>
          <w:rFonts w:ascii="Arial" w:hAnsi="Arial" w:cs="Arial"/>
          <w:sz w:val="24"/>
        </w:rPr>
      </w:pPr>
    </w:p>
    <w:p w14:paraId="38EADCC1" w14:textId="77777777" w:rsidR="00E4247A" w:rsidRDefault="007F41B2">
      <w:pPr>
        <w:rPr>
          <w:sz w:val="28"/>
          <w:szCs w:val="28"/>
        </w:rPr>
      </w:pPr>
      <w:r>
        <w:rPr>
          <w:rFonts w:ascii="Arial" w:eastAsia="Arial" w:hAnsi="Arial" w:cs="Arial"/>
          <w:b/>
          <w:bCs/>
          <w:color w:val="252525"/>
          <w:sz w:val="28"/>
          <w:szCs w:val="28"/>
        </w:rPr>
        <w:t>Final thoughts:</w:t>
      </w:r>
    </w:p>
    <w:p w14:paraId="2523A30B" w14:textId="77777777" w:rsidR="00E4247A" w:rsidRDefault="00E4247A">
      <w:pPr>
        <w:rPr>
          <w:rFonts w:ascii="Arial" w:eastAsia="Arial" w:hAnsi="Arial" w:cs="Arial"/>
          <w:color w:val="252525"/>
        </w:rPr>
      </w:pPr>
    </w:p>
    <w:p w14:paraId="6332A90C" w14:textId="77777777" w:rsidR="00E4247A" w:rsidRDefault="007F41B2">
      <w:pPr>
        <w:spacing w:line="360" w:lineRule="auto"/>
        <w:jc w:val="both"/>
        <w:rPr>
          <w:sz w:val="24"/>
        </w:rPr>
      </w:pPr>
      <w:r>
        <w:rPr>
          <w:rFonts w:ascii="Arial" w:eastAsia="Arial" w:hAnsi="Arial" w:cs="Arial"/>
          <w:color w:val="252525"/>
          <w:sz w:val="24"/>
        </w:rPr>
        <w:t>Please do not insult the people of Alabama by suggesting—contrary to law—that the defendant was cloaked in any form of immunity. She was not, and no legitimate reading of statutory or common law confers such protection. I respectfully submit that under these circumstances, the exercise of prosecutorial discretion is neither appropriate nor available. When a prosecutor knowingly departs from lawful discretion and instead uses their office to suppress the application of the law, it is not merely a lapse—it is</w:t>
      </w:r>
      <w:r>
        <w:rPr>
          <w:rFonts w:ascii="Arial" w:eastAsia="Arial" w:hAnsi="Arial" w:cs="Arial"/>
          <w:color w:val="252525"/>
          <w:sz w:val="24"/>
        </w:rPr>
        <w:t xml:space="preserve"> a breach done knowingly. And in such a breach done knowingly, "no excuse is permissible." - See Mireles v. Waco, 502 US 9, 11, 12, 112 S. Ct. 286, 116 L. Ed. 2d 9 - Supreme Court, 1991 affirming Bradley v. Fisher, 80 US 335, 351, 20 L. Ed. 646, 20 S. Ct. 646 - Supreme Court, 1872</w:t>
      </w:r>
    </w:p>
    <w:p w14:paraId="298C1936" w14:textId="77777777" w:rsidR="00E4247A" w:rsidRDefault="00E4247A">
      <w:pPr>
        <w:spacing w:line="360" w:lineRule="auto"/>
        <w:jc w:val="both"/>
        <w:rPr>
          <w:rFonts w:ascii="Arial" w:eastAsia="Arial" w:hAnsi="Arial" w:cs="Arial"/>
          <w:color w:val="252525"/>
          <w:sz w:val="24"/>
        </w:rPr>
      </w:pPr>
    </w:p>
    <w:p w14:paraId="7EAFFD03" w14:textId="77777777" w:rsidR="00E4247A" w:rsidRDefault="007F41B2">
      <w:pPr>
        <w:spacing w:line="360" w:lineRule="auto"/>
        <w:jc w:val="both"/>
      </w:pPr>
      <w:r>
        <w:rPr>
          <w:rFonts w:ascii="Arial" w:eastAsia="Arial" w:hAnsi="Arial" w:cs="Arial"/>
          <w:color w:val="252525"/>
          <w:sz w:val="24"/>
        </w:rPr>
        <w:t>Bradley v. Fisher, 80 US 335, 351 (1872), affirms that no government official is immune when knowingly acting beyond lawful authority in violation of the Constitution or laws. When jurisdiction is clearly absent and legal limits are willfully ignored, “no excuse is permissible” – Id., Bradley at 351</w:t>
      </w:r>
    </w:p>
    <w:p w14:paraId="408A5879" w14:textId="77777777" w:rsidR="00E4247A" w:rsidRDefault="00E4247A">
      <w:pPr>
        <w:jc w:val="both"/>
        <w:rPr>
          <w:rFonts w:ascii="Arial" w:eastAsia="Arial" w:hAnsi="Arial" w:cs="Arial"/>
          <w:i/>
          <w:iCs/>
          <w:color w:val="252525"/>
          <w:sz w:val="24"/>
          <w:u w:val="single"/>
        </w:rPr>
      </w:pPr>
    </w:p>
    <w:p w14:paraId="1670E184" w14:textId="77777777" w:rsidR="00E4247A" w:rsidRDefault="007F41B2">
      <w:r>
        <w:rPr>
          <w:rFonts w:ascii="Arial" w:eastAsia="Arial" w:hAnsi="Arial" w:cs="Arial"/>
          <w:color w:val="252525"/>
          <w:sz w:val="24"/>
        </w:rPr>
        <w:t>Thank you for your attention to this matter.</w:t>
      </w:r>
    </w:p>
    <w:sectPr w:rsidR="00E4247A">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DejaVu Math TeX Gyre">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7A"/>
    <w:rsid w:val="00224CF2"/>
    <w:rsid w:val="007F41B2"/>
    <w:rsid w:val="008A1568"/>
    <w:rsid w:val="00945DE2"/>
    <w:rsid w:val="009725CA"/>
    <w:rsid w:val="00D75B54"/>
    <w:rsid w:val="00E424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B414AA"/>
  <w15:docId w15:val="{2E6E5786-5529-4616-B451-DE47BC90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oto Serif CJK SC" w:hAnsi="Calibri" w:cs="Noto Sans Devanagari"/>
        <w:kern w:val="2"/>
        <w:sz w:val="2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dc:description/>
  <cp:lastModifiedBy>Sharon Rondeau</cp:lastModifiedBy>
  <cp:revision>2</cp:revision>
  <dcterms:created xsi:type="dcterms:W3CDTF">2025-07-28T11:54:00Z</dcterms:created>
  <dcterms:modified xsi:type="dcterms:W3CDTF">2025-07-28T11:54:00Z</dcterms:modified>
  <dc:language>en-US</dc:language>
</cp:coreProperties>
</file>