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629F" w14:textId="77777777" w:rsidR="00223503" w:rsidRDefault="00223503">
      <w:pPr>
        <w:rPr>
          <w:rFonts w:ascii="Century" w:hAnsi="Century"/>
          <w:sz w:val="28"/>
          <w:szCs w:val="28"/>
        </w:rPr>
      </w:pPr>
    </w:p>
    <w:p w14:paraId="5614E88B" w14:textId="61548E78" w:rsidR="00223503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Dennis </w:t>
      </w:r>
      <w:proofErr w:type="spellStart"/>
      <w:r>
        <w:rPr>
          <w:rFonts w:ascii="Century" w:hAnsi="Century"/>
          <w:sz w:val="28"/>
          <w:szCs w:val="28"/>
        </w:rPr>
        <w:t>Rendleman</w:t>
      </w:r>
      <w:proofErr w:type="spellEnd"/>
      <w:r>
        <w:rPr>
          <w:rFonts w:ascii="Century" w:hAnsi="Century"/>
          <w:sz w:val="28"/>
          <w:szCs w:val="28"/>
        </w:rPr>
        <w:t xml:space="preserve">, Chairman </w:t>
      </w:r>
    </w:p>
    <w:p w14:paraId="05D68EC1" w14:textId="73D539BC" w:rsidR="00A9204E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The Center for Professional Responsibility</w:t>
      </w:r>
    </w:p>
    <w:p w14:paraId="639FBADC" w14:textId="7B477401" w:rsidR="00223503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Standing Committee on Ethics</w:t>
      </w:r>
    </w:p>
    <w:p w14:paraId="7F3A3B6D" w14:textId="03EA8E34" w:rsidR="00223503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American Bar Association </w:t>
      </w:r>
    </w:p>
    <w:p w14:paraId="585E16FD" w14:textId="00F668AE" w:rsidR="00223503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321 North Clark Street</w:t>
      </w:r>
    </w:p>
    <w:p w14:paraId="081A7A63" w14:textId="1B9B0701" w:rsidR="00223503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Chicago, </w:t>
      </w:r>
      <w:proofErr w:type="gramStart"/>
      <w:r>
        <w:rPr>
          <w:rFonts w:ascii="Century" w:hAnsi="Century"/>
          <w:sz w:val="28"/>
          <w:szCs w:val="28"/>
        </w:rPr>
        <w:t>Illinois,  60654</w:t>
      </w:r>
      <w:proofErr w:type="gramEnd"/>
      <w:r>
        <w:rPr>
          <w:rFonts w:ascii="Century" w:hAnsi="Century"/>
          <w:sz w:val="28"/>
          <w:szCs w:val="28"/>
        </w:rPr>
        <w:t xml:space="preserve">                                         November 11, 2019</w:t>
      </w:r>
    </w:p>
    <w:p w14:paraId="25687DDE" w14:textId="34B17295" w:rsidR="00223503" w:rsidRDefault="00223503">
      <w:pPr>
        <w:rPr>
          <w:rFonts w:ascii="Century" w:hAnsi="Century"/>
          <w:sz w:val="28"/>
          <w:szCs w:val="28"/>
        </w:rPr>
      </w:pPr>
    </w:p>
    <w:p w14:paraId="7C528BA7" w14:textId="77777777" w:rsidR="00223503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Re: Ethics Complaint against Attorney </w:t>
      </w:r>
    </w:p>
    <w:p w14:paraId="3C424BCC" w14:textId="77777777" w:rsidR="00223503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Mark S. Zaid, Compass Rose Legal</w:t>
      </w:r>
    </w:p>
    <w:p w14:paraId="746E590D" w14:textId="6DEEB9EB" w:rsidR="003C1B54" w:rsidRDefault="00223503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</w:t>
      </w:r>
      <w:r w:rsidR="00E24A62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>
        <w:rPr>
          <w:rFonts w:ascii="Century" w:hAnsi="Century"/>
          <w:sz w:val="28"/>
          <w:szCs w:val="28"/>
        </w:rPr>
        <w:t>Group,PLLC</w:t>
      </w:r>
      <w:proofErr w:type="spellEnd"/>
      <w:proofErr w:type="gramEnd"/>
      <w:r>
        <w:rPr>
          <w:rFonts w:ascii="Century" w:hAnsi="Century"/>
          <w:sz w:val="28"/>
          <w:szCs w:val="28"/>
        </w:rPr>
        <w:t>.</w:t>
      </w:r>
    </w:p>
    <w:p w14:paraId="7061C6BD" w14:textId="77777777" w:rsidR="003C1B54" w:rsidRDefault="003C1B54">
      <w:pPr>
        <w:rPr>
          <w:rFonts w:ascii="Century" w:hAnsi="Century"/>
          <w:sz w:val="28"/>
          <w:szCs w:val="28"/>
        </w:rPr>
      </w:pPr>
    </w:p>
    <w:p w14:paraId="3CA08609" w14:textId="77777777" w:rsidR="003C1B54" w:rsidRDefault="003C1B54">
      <w:pPr>
        <w:rPr>
          <w:rFonts w:ascii="Century" w:hAnsi="Century"/>
          <w:sz w:val="28"/>
          <w:szCs w:val="28"/>
        </w:rPr>
      </w:pPr>
    </w:p>
    <w:p w14:paraId="3267E700" w14:textId="77777777" w:rsidR="003C1B54" w:rsidRDefault="003C1B5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Dear </w:t>
      </w:r>
      <w:proofErr w:type="gramStart"/>
      <w:r>
        <w:rPr>
          <w:rFonts w:ascii="Century" w:hAnsi="Century"/>
          <w:sz w:val="28"/>
          <w:szCs w:val="28"/>
        </w:rPr>
        <w:t>Chairman</w:t>
      </w:r>
      <w:proofErr w:type="gramEnd"/>
      <w:r>
        <w:rPr>
          <w:rFonts w:ascii="Century" w:hAnsi="Century"/>
          <w:sz w:val="28"/>
          <w:szCs w:val="28"/>
        </w:rPr>
        <w:t xml:space="preserve"> </w:t>
      </w:r>
      <w:proofErr w:type="spellStart"/>
      <w:r>
        <w:rPr>
          <w:rFonts w:ascii="Century" w:hAnsi="Century"/>
          <w:sz w:val="28"/>
          <w:szCs w:val="28"/>
        </w:rPr>
        <w:t>Rendleman</w:t>
      </w:r>
      <w:proofErr w:type="spellEnd"/>
      <w:r>
        <w:rPr>
          <w:rFonts w:ascii="Century" w:hAnsi="Century"/>
          <w:sz w:val="28"/>
          <w:szCs w:val="28"/>
        </w:rPr>
        <w:t>,</w:t>
      </w:r>
    </w:p>
    <w:p w14:paraId="7A039268" w14:textId="77777777" w:rsidR="003C1B54" w:rsidRDefault="003C1B54">
      <w:pPr>
        <w:rPr>
          <w:rFonts w:ascii="Century" w:hAnsi="Century"/>
          <w:sz w:val="28"/>
          <w:szCs w:val="28"/>
        </w:rPr>
      </w:pPr>
    </w:p>
    <w:p w14:paraId="5DA97499" w14:textId="7A5F641A" w:rsidR="00223503" w:rsidRDefault="003C1B5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I am concerned with allegations made by the news media regarding the conduct of Attorney Mark S. Zaid, Compass Rose Legal Group, </w:t>
      </w:r>
      <w:proofErr w:type="gramStart"/>
      <w:r>
        <w:rPr>
          <w:rFonts w:ascii="Century" w:hAnsi="Century"/>
          <w:sz w:val="28"/>
          <w:szCs w:val="28"/>
        </w:rPr>
        <w:t>PLLC,  1250</w:t>
      </w:r>
      <w:proofErr w:type="gramEnd"/>
      <w:r>
        <w:rPr>
          <w:rFonts w:ascii="Century" w:hAnsi="Century"/>
          <w:sz w:val="28"/>
          <w:szCs w:val="28"/>
        </w:rPr>
        <w:t xml:space="preserve"> Connecticut Avenue, N.W., Washington, D.C. 20036.</w:t>
      </w:r>
    </w:p>
    <w:p w14:paraId="1DCFB99A" w14:textId="45100410" w:rsidR="003C1B54" w:rsidRDefault="003C1B54">
      <w:pPr>
        <w:rPr>
          <w:rFonts w:ascii="Century" w:hAnsi="Century"/>
          <w:sz w:val="28"/>
          <w:szCs w:val="28"/>
        </w:rPr>
      </w:pPr>
    </w:p>
    <w:p w14:paraId="1278BFB8" w14:textId="724A0FB0" w:rsidR="003C1B54" w:rsidRDefault="003C1B5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It has been reported that Mr. Zaid made several public comments on social media, i.e. Twitter, in January 2017 regarding a “Coup” against our nation’s President, Donald J. Trump, Sr. </w:t>
      </w:r>
    </w:p>
    <w:p w14:paraId="78100DF8" w14:textId="1AF4DA15" w:rsidR="003C1B54" w:rsidRDefault="003C1B54">
      <w:pPr>
        <w:rPr>
          <w:rFonts w:ascii="Century" w:hAnsi="Century"/>
          <w:sz w:val="28"/>
          <w:szCs w:val="28"/>
        </w:rPr>
      </w:pPr>
    </w:p>
    <w:p w14:paraId="3E5F1C30" w14:textId="1E48BA0B" w:rsidR="003C1B54" w:rsidRDefault="003C1B5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Mr. Zaid wrote “#coup has started. First of many steps. #rebellion #impeachment will follow ultimately #Lawyers”. </w:t>
      </w:r>
    </w:p>
    <w:p w14:paraId="6715E912" w14:textId="4E9B56C4" w:rsidR="00CE2EC7" w:rsidRDefault="00CE2EC7">
      <w:pPr>
        <w:rPr>
          <w:rFonts w:ascii="Century" w:hAnsi="Century"/>
          <w:sz w:val="28"/>
          <w:szCs w:val="28"/>
        </w:rPr>
      </w:pPr>
    </w:p>
    <w:p w14:paraId="385C8761" w14:textId="0D3BCD93" w:rsidR="00CE2EC7" w:rsidRDefault="00CE2EC7">
      <w:pPr>
        <w:rPr>
          <w:rFonts w:ascii="Century" w:hAnsi="Century"/>
          <w:b/>
          <w:bCs/>
          <w:i/>
          <w:iCs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In July of 2017, Mr. Zaid stated “We will get rid of him and this country is strong enough to survive even him </w:t>
      </w:r>
      <w:r>
        <w:rPr>
          <w:rFonts w:ascii="Century" w:hAnsi="Century"/>
          <w:b/>
          <w:bCs/>
          <w:i/>
          <w:iCs/>
          <w:sz w:val="28"/>
          <w:szCs w:val="28"/>
        </w:rPr>
        <w:t xml:space="preserve">and his supporters”. </w:t>
      </w:r>
    </w:p>
    <w:p w14:paraId="4A4A3BF8" w14:textId="1CEB8272" w:rsidR="0093146F" w:rsidRDefault="0093146F">
      <w:pPr>
        <w:rPr>
          <w:rFonts w:ascii="Century" w:hAnsi="Century"/>
          <w:b/>
          <w:bCs/>
          <w:i/>
          <w:iCs/>
          <w:sz w:val="28"/>
          <w:szCs w:val="28"/>
        </w:rPr>
      </w:pPr>
    </w:p>
    <w:p w14:paraId="11F811BB" w14:textId="46029CB7" w:rsidR="0093146F" w:rsidRPr="0093146F" w:rsidRDefault="0093146F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Mr. Zaid also made reference to CNN Cable News Network saying </w:t>
      </w:r>
      <w:proofErr w:type="gramStart"/>
      <w:r>
        <w:rPr>
          <w:rFonts w:ascii="Century" w:hAnsi="Century"/>
          <w:sz w:val="28"/>
          <w:szCs w:val="28"/>
        </w:rPr>
        <w:t>“ CNN</w:t>
      </w:r>
      <w:proofErr w:type="gramEnd"/>
      <w:r>
        <w:rPr>
          <w:rFonts w:ascii="Century" w:hAnsi="Century"/>
          <w:sz w:val="28"/>
          <w:szCs w:val="28"/>
        </w:rPr>
        <w:t xml:space="preserve"> will play a key role in @</w:t>
      </w:r>
      <w:proofErr w:type="spellStart"/>
      <w:r>
        <w:rPr>
          <w:rFonts w:ascii="Century" w:hAnsi="Century"/>
          <w:sz w:val="28"/>
          <w:szCs w:val="28"/>
        </w:rPr>
        <w:t>RealDonaldTrump</w:t>
      </w:r>
      <w:proofErr w:type="spellEnd"/>
      <w:r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b/>
          <w:bCs/>
          <w:sz w:val="28"/>
          <w:szCs w:val="28"/>
        </w:rPr>
        <w:t xml:space="preserve">not finishing his full term as president”. </w:t>
      </w:r>
    </w:p>
    <w:p w14:paraId="07BD026B" w14:textId="791275BF" w:rsidR="00CE2EC7" w:rsidRDefault="00CE2EC7">
      <w:pPr>
        <w:rPr>
          <w:rFonts w:ascii="Century" w:hAnsi="Century"/>
          <w:sz w:val="28"/>
          <w:szCs w:val="28"/>
        </w:rPr>
      </w:pPr>
    </w:p>
    <w:p w14:paraId="543C070A" w14:textId="00CB9BC4" w:rsidR="00CE2EC7" w:rsidRDefault="00CE2EC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I happen to be one of President Trump’s “supporters”.  As one of the President’s supporters I take </w:t>
      </w:r>
      <w:proofErr w:type="gramStart"/>
      <w:r>
        <w:rPr>
          <w:rFonts w:ascii="Century" w:hAnsi="Century"/>
          <w:sz w:val="28"/>
          <w:szCs w:val="28"/>
        </w:rPr>
        <w:t>particular umbrage</w:t>
      </w:r>
      <w:proofErr w:type="gramEnd"/>
      <w:r>
        <w:rPr>
          <w:rFonts w:ascii="Century" w:hAnsi="Century"/>
          <w:sz w:val="28"/>
          <w:szCs w:val="28"/>
        </w:rPr>
        <w:t xml:space="preserve"> to the comment made by Mr. Zaid, which is a matter of public record.  Mr. Zaid’s comment makes me an aggrieved party.</w:t>
      </w:r>
    </w:p>
    <w:p w14:paraId="1E236E92" w14:textId="50558BA4" w:rsidR="00CE2EC7" w:rsidRDefault="00CE2EC7">
      <w:pPr>
        <w:rPr>
          <w:rFonts w:ascii="Century" w:hAnsi="Century"/>
          <w:sz w:val="28"/>
          <w:szCs w:val="28"/>
        </w:rPr>
      </w:pPr>
    </w:p>
    <w:p w14:paraId="6FD09DD3" w14:textId="6228E0C0" w:rsidR="00DF5961" w:rsidRDefault="00DF596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                                             -2-</w:t>
      </w:r>
    </w:p>
    <w:p w14:paraId="06D6E46C" w14:textId="77777777" w:rsidR="00DF5961" w:rsidRDefault="00DF5961">
      <w:pPr>
        <w:rPr>
          <w:rFonts w:ascii="Century" w:hAnsi="Century"/>
          <w:sz w:val="28"/>
          <w:szCs w:val="28"/>
        </w:rPr>
      </w:pPr>
    </w:p>
    <w:p w14:paraId="7CDAE52F" w14:textId="31438876" w:rsidR="00CE2EC7" w:rsidRDefault="00CE2EC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As such an aggrieved party and as an associate member of the American Bar Association since 1989, I wish to lodge an ethics complaint against Mr. Zaid under Rule 8.2 (a): “A lawyer shall not make a statement that is false or with reckless disregard </w:t>
      </w:r>
      <w:r w:rsidR="0093146F">
        <w:rPr>
          <w:rFonts w:ascii="Century" w:hAnsi="Century"/>
          <w:sz w:val="28"/>
          <w:szCs w:val="28"/>
        </w:rPr>
        <w:t>as to it’s truth or falsity concerning…the integrity of a…public legal officer or…candidate</w:t>
      </w:r>
    </w:p>
    <w:p w14:paraId="1A9248F4" w14:textId="0699126D" w:rsidR="0093146F" w:rsidRDefault="00DF596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f</w:t>
      </w:r>
      <w:r w:rsidR="0093146F">
        <w:rPr>
          <w:rFonts w:ascii="Century" w:hAnsi="Century"/>
          <w:sz w:val="28"/>
          <w:szCs w:val="28"/>
        </w:rPr>
        <w:t>or election…to…legal office”.</w:t>
      </w:r>
    </w:p>
    <w:p w14:paraId="3B710FCF" w14:textId="7B784226" w:rsidR="0093146F" w:rsidRDefault="0093146F">
      <w:pPr>
        <w:rPr>
          <w:rFonts w:ascii="Century" w:hAnsi="Century"/>
          <w:sz w:val="28"/>
          <w:szCs w:val="28"/>
        </w:rPr>
      </w:pPr>
    </w:p>
    <w:p w14:paraId="4F8EB6B9" w14:textId="2726F289" w:rsidR="0093146F" w:rsidRDefault="0093146F">
      <w:pPr>
        <w:rPr>
          <w:rFonts w:ascii="Century" w:hAnsi="Century"/>
          <w:b/>
          <w:bCs/>
          <w:i/>
          <w:iCs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I also cite Rule 8.3(a):   “A lawyer who knows that another lawyer has committed a violation of the rules of professional conduct that </w:t>
      </w:r>
      <w:r>
        <w:rPr>
          <w:rFonts w:ascii="Century" w:hAnsi="Century"/>
          <w:b/>
          <w:bCs/>
          <w:i/>
          <w:iCs/>
          <w:sz w:val="28"/>
          <w:szCs w:val="28"/>
        </w:rPr>
        <w:t xml:space="preserve">raises a substantial question </w:t>
      </w:r>
      <w:r w:rsidR="00AD1586">
        <w:rPr>
          <w:rFonts w:ascii="Century" w:hAnsi="Century"/>
          <w:b/>
          <w:bCs/>
          <w:i/>
          <w:iCs/>
          <w:sz w:val="28"/>
          <w:szCs w:val="28"/>
        </w:rPr>
        <w:t xml:space="preserve">as to that lawyer’s honesty, trustworthiness or fitness as a lawyer in other  respects, shall inform the appropriate professional authority”. </w:t>
      </w:r>
    </w:p>
    <w:p w14:paraId="1C332D1E" w14:textId="725685FA" w:rsidR="00AD1586" w:rsidRDefault="00AD1586">
      <w:pPr>
        <w:rPr>
          <w:rFonts w:ascii="Century" w:hAnsi="Century"/>
          <w:b/>
          <w:bCs/>
          <w:i/>
          <w:iCs/>
          <w:sz w:val="28"/>
          <w:szCs w:val="28"/>
        </w:rPr>
      </w:pPr>
    </w:p>
    <w:p w14:paraId="7C5EBCDB" w14:textId="23F413CF" w:rsidR="00AD1586" w:rsidRDefault="00AD158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I believe that Mr. Zaid has violated Rule 8.4 Misconduct sections (a) through (e) in that “it is professional misconduct for a lawyer to:</w:t>
      </w:r>
    </w:p>
    <w:p w14:paraId="07873AC6" w14:textId="69E68389" w:rsidR="00AD1586" w:rsidRDefault="00AD1586">
      <w:pPr>
        <w:rPr>
          <w:rFonts w:ascii="Century" w:hAnsi="Century"/>
          <w:sz w:val="28"/>
          <w:szCs w:val="28"/>
        </w:rPr>
      </w:pPr>
    </w:p>
    <w:p w14:paraId="1E3CFE44" w14:textId="77777777" w:rsidR="00AD1586" w:rsidRDefault="00AD158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(a) violate or attempt to violate the rules of professional conduct,</w:t>
      </w:r>
    </w:p>
    <w:p w14:paraId="4B511528" w14:textId="4A28DDA7" w:rsidR="00AD1586" w:rsidRDefault="00AD158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knowingly assist or induce another to do so or do so through the acts of another.</w:t>
      </w:r>
    </w:p>
    <w:p w14:paraId="1F751A95" w14:textId="6A8998D9" w:rsidR="00AD1586" w:rsidRDefault="00AD1586">
      <w:pPr>
        <w:rPr>
          <w:rFonts w:ascii="Century" w:hAnsi="Century"/>
          <w:sz w:val="28"/>
          <w:szCs w:val="28"/>
        </w:rPr>
      </w:pPr>
    </w:p>
    <w:p w14:paraId="3BB9AB0D" w14:textId="15E15C91" w:rsidR="00AD1586" w:rsidRDefault="00AD158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(b) commit a criminal act that reflects </w:t>
      </w:r>
      <w:r w:rsidR="00552079">
        <w:rPr>
          <w:rFonts w:ascii="Century" w:hAnsi="Century"/>
          <w:sz w:val="28"/>
          <w:szCs w:val="28"/>
        </w:rPr>
        <w:t xml:space="preserve">adversely on the </w:t>
      </w:r>
      <w:proofErr w:type="gramStart"/>
      <w:r w:rsidR="00552079">
        <w:rPr>
          <w:rFonts w:ascii="Century" w:hAnsi="Century"/>
          <w:sz w:val="28"/>
          <w:szCs w:val="28"/>
        </w:rPr>
        <w:t>lawyers</w:t>
      </w:r>
      <w:proofErr w:type="gramEnd"/>
      <w:r w:rsidR="00552079">
        <w:rPr>
          <w:rFonts w:ascii="Century" w:hAnsi="Century"/>
          <w:sz w:val="28"/>
          <w:szCs w:val="28"/>
        </w:rPr>
        <w:t xml:space="preserve"> honesty, trustworthiness or fitness as a lawyer in other respects.</w:t>
      </w:r>
    </w:p>
    <w:p w14:paraId="01A8E88B" w14:textId="47EDC302" w:rsidR="00552079" w:rsidRDefault="00552079">
      <w:pPr>
        <w:rPr>
          <w:rFonts w:ascii="Century" w:hAnsi="Century"/>
          <w:sz w:val="28"/>
          <w:szCs w:val="28"/>
        </w:rPr>
      </w:pPr>
    </w:p>
    <w:p w14:paraId="66B59FAF" w14:textId="7F2FB280" w:rsidR="00552079" w:rsidRDefault="0055207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(c) engage in conduct involving </w:t>
      </w:r>
      <w:proofErr w:type="spellStart"/>
      <w:proofErr w:type="gramStart"/>
      <w:r>
        <w:rPr>
          <w:rFonts w:ascii="Century" w:hAnsi="Century"/>
          <w:sz w:val="28"/>
          <w:szCs w:val="28"/>
        </w:rPr>
        <w:t>dishonesty,fraud</w:t>
      </w:r>
      <w:proofErr w:type="gramEnd"/>
      <w:r>
        <w:rPr>
          <w:rFonts w:ascii="Century" w:hAnsi="Century"/>
          <w:sz w:val="28"/>
          <w:szCs w:val="28"/>
        </w:rPr>
        <w:t>,deceit,or</w:t>
      </w:r>
      <w:proofErr w:type="spellEnd"/>
      <w:r>
        <w:rPr>
          <w:rFonts w:ascii="Century" w:hAnsi="Century"/>
          <w:sz w:val="28"/>
          <w:szCs w:val="28"/>
        </w:rPr>
        <w:t xml:space="preserve"> misrepresentation.</w:t>
      </w:r>
    </w:p>
    <w:p w14:paraId="63DFC645" w14:textId="1AC622F4" w:rsidR="00552079" w:rsidRDefault="00552079">
      <w:pPr>
        <w:rPr>
          <w:rFonts w:ascii="Century" w:hAnsi="Century"/>
          <w:sz w:val="28"/>
          <w:szCs w:val="28"/>
        </w:rPr>
      </w:pPr>
    </w:p>
    <w:p w14:paraId="3E37B4F8" w14:textId="6A657492" w:rsidR="00552079" w:rsidRDefault="0055207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(d) engage in conduct that is prejudicial to the administration of justice.</w:t>
      </w:r>
    </w:p>
    <w:p w14:paraId="5135EBC4" w14:textId="1CA2992B" w:rsidR="00552079" w:rsidRDefault="00552079">
      <w:pPr>
        <w:rPr>
          <w:rFonts w:ascii="Century" w:hAnsi="Century"/>
          <w:sz w:val="28"/>
          <w:szCs w:val="28"/>
        </w:rPr>
      </w:pPr>
    </w:p>
    <w:p w14:paraId="24DACDBB" w14:textId="595064B1" w:rsidR="00552079" w:rsidRDefault="0055207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(e) state or imply an ability to influence improperly a government agency or official or to achieve results by means that violate the Rules of Professional Conduct or other law.</w:t>
      </w:r>
    </w:p>
    <w:p w14:paraId="7C33BD21" w14:textId="67EB8B3B" w:rsidR="00552079" w:rsidRDefault="00552079">
      <w:pPr>
        <w:rPr>
          <w:rFonts w:ascii="Century" w:hAnsi="Century"/>
          <w:sz w:val="28"/>
          <w:szCs w:val="28"/>
        </w:rPr>
      </w:pPr>
    </w:p>
    <w:p w14:paraId="64C6B66A" w14:textId="77777777" w:rsidR="00DF5961" w:rsidRDefault="0055207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In a response that Mr. Zaid gave to Fox News, Mr. Zaid said that “Those tweets were reflective and repeated the sentiments of millions of people. I was referring to a completely lawful process of what President Trump would likely face as a result of stepping over the line</w:t>
      </w:r>
      <w:r w:rsidR="00DF5961">
        <w:rPr>
          <w:rFonts w:ascii="Century" w:hAnsi="Century"/>
          <w:sz w:val="28"/>
          <w:szCs w:val="28"/>
        </w:rPr>
        <w:t xml:space="preserve"> and that </w:t>
      </w:r>
    </w:p>
    <w:p w14:paraId="594DBD8D" w14:textId="787C7BCD" w:rsidR="00DF5961" w:rsidRDefault="00DF596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                                                       -3-</w:t>
      </w:r>
    </w:p>
    <w:p w14:paraId="0946F3F3" w14:textId="77777777" w:rsidR="00DF5961" w:rsidRDefault="00DF5961">
      <w:pPr>
        <w:rPr>
          <w:rFonts w:ascii="Century" w:hAnsi="Century"/>
          <w:sz w:val="28"/>
          <w:szCs w:val="28"/>
        </w:rPr>
      </w:pPr>
    </w:p>
    <w:p w14:paraId="54ECA108" w14:textId="166DB1B4" w:rsidR="00552079" w:rsidRPr="00AD1586" w:rsidRDefault="00DF596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particularly whatever would happen would come about as a result of lawyers. The coup comment referred to those working inside the administration who were already, just a week into office, standing up to him to enforce recognized rules of law</w:t>
      </w:r>
    </w:p>
    <w:p w14:paraId="09BAC95F" w14:textId="5AA67037" w:rsidR="0093146F" w:rsidRDefault="0093146F">
      <w:pPr>
        <w:rPr>
          <w:rFonts w:ascii="Century" w:hAnsi="Century"/>
          <w:sz w:val="28"/>
          <w:szCs w:val="28"/>
        </w:rPr>
      </w:pPr>
    </w:p>
    <w:p w14:paraId="264D9EDF" w14:textId="152E61D3" w:rsidR="00DF5961" w:rsidRDefault="00DF596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                       BASIS</w:t>
      </w:r>
    </w:p>
    <w:p w14:paraId="2F6B8D7B" w14:textId="4C1F7981" w:rsidR="00DF5961" w:rsidRDefault="00DF5961">
      <w:pPr>
        <w:rPr>
          <w:rFonts w:ascii="Century" w:hAnsi="Century"/>
          <w:sz w:val="28"/>
          <w:szCs w:val="28"/>
        </w:rPr>
      </w:pPr>
    </w:p>
    <w:p w14:paraId="7AB8665C" w14:textId="389043D7" w:rsidR="0013409E" w:rsidRDefault="00DF596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Mr. Zaid states that “The tweets he wrote reflected the “sentiments of millions of people”.   It is the “Sentiment of millions of people” that a “Coup” or “Rebellion” take place against our nation’s lawfully elected President?  Contrary to what Mr. Zaid claims a “Rebellion” or a “Coup” is </w:t>
      </w:r>
      <w:proofErr w:type="gramStart"/>
      <w:r>
        <w:rPr>
          <w:rFonts w:ascii="Century" w:hAnsi="Century"/>
          <w:b/>
          <w:bCs/>
          <w:i/>
          <w:iCs/>
          <w:sz w:val="28"/>
          <w:szCs w:val="28"/>
          <w:u w:val="single"/>
        </w:rPr>
        <w:t xml:space="preserve">NOT </w:t>
      </w:r>
      <w:r>
        <w:rPr>
          <w:rFonts w:ascii="Century" w:hAnsi="Century"/>
          <w:sz w:val="28"/>
          <w:szCs w:val="28"/>
        </w:rPr>
        <w:t xml:space="preserve"> “</w:t>
      </w:r>
      <w:proofErr w:type="gramEnd"/>
      <w:r>
        <w:rPr>
          <w:rFonts w:ascii="Century" w:hAnsi="Century"/>
          <w:sz w:val="28"/>
          <w:szCs w:val="28"/>
        </w:rPr>
        <w:t>a completely lawful process of what President Trump would likely face</w:t>
      </w:r>
      <w:r w:rsidR="0013409E">
        <w:rPr>
          <w:rFonts w:ascii="Century" w:hAnsi="Century"/>
          <w:sz w:val="28"/>
          <w:szCs w:val="28"/>
        </w:rPr>
        <w:t>”.  As to “stepping over the line”, there is absolutely no proof that President Trump has “</w:t>
      </w:r>
      <w:proofErr w:type="spellStart"/>
      <w:r w:rsidR="0013409E">
        <w:rPr>
          <w:rFonts w:ascii="Century" w:hAnsi="Century"/>
          <w:sz w:val="28"/>
          <w:szCs w:val="28"/>
        </w:rPr>
        <w:t>stepp</w:t>
      </w:r>
      <w:proofErr w:type="spellEnd"/>
      <w:r w:rsidR="0013409E">
        <w:rPr>
          <w:rFonts w:ascii="Century" w:hAnsi="Century"/>
          <w:sz w:val="28"/>
          <w:szCs w:val="28"/>
        </w:rPr>
        <w:t xml:space="preserve">[ed] over [any] line”. </w:t>
      </w:r>
    </w:p>
    <w:p w14:paraId="14E36A4E" w14:textId="77777777" w:rsidR="0013409E" w:rsidRDefault="0013409E">
      <w:pPr>
        <w:rPr>
          <w:rFonts w:ascii="Century" w:hAnsi="Century"/>
          <w:sz w:val="28"/>
          <w:szCs w:val="28"/>
        </w:rPr>
      </w:pPr>
    </w:p>
    <w:p w14:paraId="03A11FE9" w14:textId="76FF9E54" w:rsidR="0013409E" w:rsidRDefault="0013409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Neither a “Coup” or a “Rebellion” would be </w:t>
      </w:r>
      <w:r w:rsidR="00E24A62">
        <w:rPr>
          <w:rFonts w:ascii="Century" w:hAnsi="Century"/>
          <w:sz w:val="28"/>
          <w:szCs w:val="28"/>
        </w:rPr>
        <w:t xml:space="preserve">a </w:t>
      </w:r>
      <w:r>
        <w:rPr>
          <w:rFonts w:ascii="Century" w:hAnsi="Century"/>
          <w:sz w:val="28"/>
          <w:szCs w:val="28"/>
        </w:rPr>
        <w:t xml:space="preserve">lawful </w:t>
      </w:r>
      <w:proofErr w:type="gramStart"/>
      <w:r>
        <w:rPr>
          <w:rFonts w:ascii="Century" w:hAnsi="Century"/>
          <w:sz w:val="28"/>
          <w:szCs w:val="28"/>
        </w:rPr>
        <w:t>end result</w:t>
      </w:r>
      <w:proofErr w:type="gramEnd"/>
      <w:r>
        <w:rPr>
          <w:rFonts w:ascii="Century" w:hAnsi="Century"/>
          <w:sz w:val="28"/>
          <w:szCs w:val="28"/>
        </w:rPr>
        <w:t xml:space="preserve"> of anything that an ethical lawyer would do.  The statement by Mr. Zaid appears to illustrate that Mr. Zaid </w:t>
      </w:r>
      <w:r w:rsidR="00E24A62">
        <w:rPr>
          <w:rFonts w:ascii="Century" w:hAnsi="Century"/>
          <w:sz w:val="28"/>
          <w:szCs w:val="28"/>
        </w:rPr>
        <w:t>i</w:t>
      </w:r>
      <w:r>
        <w:rPr>
          <w:rFonts w:ascii="Century" w:hAnsi="Century"/>
          <w:sz w:val="28"/>
          <w:szCs w:val="28"/>
        </w:rPr>
        <w:t xml:space="preserve">s aware of persons or person “working inside the administration who were already, just a week into office” working on what he himself called a “coup”.  Did Mr. Zaid report these persons or person who were acting to </w:t>
      </w:r>
      <w:proofErr w:type="gramStart"/>
      <w:r>
        <w:rPr>
          <w:rFonts w:ascii="Century" w:hAnsi="Century"/>
          <w:sz w:val="28"/>
          <w:szCs w:val="28"/>
        </w:rPr>
        <w:t>effect</w:t>
      </w:r>
      <w:proofErr w:type="gramEnd"/>
      <w:r>
        <w:rPr>
          <w:rFonts w:ascii="Century" w:hAnsi="Century"/>
          <w:sz w:val="28"/>
          <w:szCs w:val="28"/>
        </w:rPr>
        <w:t xml:space="preserve"> a “coup” or “Rebellion”?</w:t>
      </w:r>
    </w:p>
    <w:p w14:paraId="7A3CF155" w14:textId="0F034CEF" w:rsidR="0013409E" w:rsidRDefault="0013409E">
      <w:pPr>
        <w:rPr>
          <w:rFonts w:ascii="Century" w:hAnsi="Century"/>
          <w:sz w:val="28"/>
          <w:szCs w:val="28"/>
        </w:rPr>
      </w:pPr>
    </w:p>
    <w:p w14:paraId="0CAB1477" w14:textId="3B5D9DAC" w:rsidR="0013409E" w:rsidRDefault="0013409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Coups and rebellions are criminal acts. Mr. Zaid represents clients who are known to have animus against President Trump and his public statements regarding coups and rebellions</w:t>
      </w:r>
      <w:r w:rsidR="00133E15">
        <w:rPr>
          <w:rFonts w:ascii="Century" w:hAnsi="Century"/>
          <w:sz w:val="28"/>
          <w:szCs w:val="28"/>
        </w:rPr>
        <w:t xml:space="preserve"> against the President of the United States as well as Mr. Zaid’s encouragement of media interference by CNN News Network to effect a shortened term of office for the President of the United States, President Trump are unethical on their face. </w:t>
      </w:r>
    </w:p>
    <w:p w14:paraId="11769E16" w14:textId="0E9B7A3A" w:rsidR="00133E15" w:rsidRDefault="00133E15">
      <w:pPr>
        <w:rPr>
          <w:rFonts w:ascii="Century" w:hAnsi="Century"/>
          <w:sz w:val="28"/>
          <w:szCs w:val="28"/>
        </w:rPr>
      </w:pPr>
    </w:p>
    <w:p w14:paraId="0C819312" w14:textId="77777777" w:rsidR="00E24A62" w:rsidRDefault="00133E1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The President of the United States is now </w:t>
      </w:r>
      <w:r w:rsidR="00E24A62">
        <w:rPr>
          <w:rFonts w:ascii="Century" w:hAnsi="Century"/>
          <w:sz w:val="28"/>
          <w:szCs w:val="28"/>
        </w:rPr>
        <w:t>a target of coup conspirators</w:t>
      </w:r>
      <w:r>
        <w:rPr>
          <w:rFonts w:ascii="Century" w:hAnsi="Century"/>
          <w:sz w:val="28"/>
          <w:szCs w:val="28"/>
        </w:rPr>
        <w:t xml:space="preserve"> in a concerted effort to remove him from office as President, without just cause. There is evidence that the entire so called “Impeachment Inquiry” is </w:t>
      </w:r>
      <w:r w:rsidR="00E24A62">
        <w:rPr>
          <w:rFonts w:ascii="Century" w:hAnsi="Century"/>
          <w:sz w:val="28"/>
          <w:szCs w:val="28"/>
        </w:rPr>
        <w:t>proceeding</w:t>
      </w:r>
      <w:r>
        <w:rPr>
          <w:rFonts w:ascii="Century" w:hAnsi="Century"/>
          <w:sz w:val="28"/>
          <w:szCs w:val="28"/>
        </w:rPr>
        <w:t xml:space="preserve"> in derogation of the U.S.</w:t>
      </w:r>
      <w:r w:rsidR="00E24A62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Constitution. The President is not being provided his constitutional due process rights.   </w:t>
      </w:r>
    </w:p>
    <w:p w14:paraId="62AAD180" w14:textId="6F8E7000" w:rsidR="00E24A62" w:rsidRDefault="00E24A6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                                                   -4-</w:t>
      </w:r>
      <w:bookmarkStart w:id="0" w:name="_GoBack"/>
      <w:bookmarkEnd w:id="0"/>
    </w:p>
    <w:p w14:paraId="3D5479E1" w14:textId="77777777" w:rsidR="00E24A62" w:rsidRDefault="00E24A62">
      <w:pPr>
        <w:rPr>
          <w:rFonts w:ascii="Century" w:hAnsi="Century"/>
          <w:sz w:val="28"/>
          <w:szCs w:val="28"/>
        </w:rPr>
      </w:pPr>
    </w:p>
    <w:p w14:paraId="7DACBA70" w14:textId="4E340945" w:rsidR="00133E15" w:rsidRDefault="00133E1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The conduct of Mr. Zaid in this matter is </w:t>
      </w:r>
      <w:r w:rsidR="00E24A62">
        <w:rPr>
          <w:rFonts w:ascii="Century" w:hAnsi="Century"/>
          <w:sz w:val="28"/>
          <w:szCs w:val="28"/>
        </w:rPr>
        <w:t xml:space="preserve">alleged </w:t>
      </w:r>
      <w:r>
        <w:rPr>
          <w:rFonts w:ascii="Century" w:hAnsi="Century"/>
          <w:sz w:val="28"/>
          <w:szCs w:val="28"/>
        </w:rPr>
        <w:t>to be “Prejudicial to the administration of justice”. I ask that Mr. Zaid be disciplined by this Committee.</w:t>
      </w:r>
    </w:p>
    <w:p w14:paraId="5121FEAF" w14:textId="203451B3" w:rsidR="00133E15" w:rsidRDefault="00133E15">
      <w:pPr>
        <w:rPr>
          <w:rFonts w:ascii="Century" w:hAnsi="Century"/>
          <w:sz w:val="28"/>
          <w:szCs w:val="28"/>
        </w:rPr>
      </w:pPr>
    </w:p>
    <w:p w14:paraId="122EF681" w14:textId="2EB3685D" w:rsidR="00133E15" w:rsidRDefault="00133E15">
      <w:pPr>
        <w:rPr>
          <w:rFonts w:ascii="Century" w:hAnsi="Century"/>
          <w:sz w:val="28"/>
          <w:szCs w:val="28"/>
        </w:rPr>
      </w:pPr>
    </w:p>
    <w:p w14:paraId="33B785C9" w14:textId="22944D3C" w:rsidR="00133E15" w:rsidRDefault="00133E15">
      <w:pPr>
        <w:rPr>
          <w:rFonts w:ascii="Century" w:hAnsi="Century"/>
          <w:sz w:val="28"/>
          <w:szCs w:val="28"/>
        </w:rPr>
      </w:pPr>
    </w:p>
    <w:p w14:paraId="2E63A8C7" w14:textId="38F024D6" w:rsidR="00133E15" w:rsidRDefault="00133E1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Robert C. Laity, Complainant</w:t>
      </w:r>
    </w:p>
    <w:p w14:paraId="6FC20A38" w14:textId="337B1336" w:rsidR="00133E15" w:rsidRDefault="00133E1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ABA Associate Member since 1989</w:t>
      </w:r>
    </w:p>
    <w:p w14:paraId="139CD576" w14:textId="6AEA6DE5" w:rsidR="00133E15" w:rsidRDefault="00133E1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43 Mosher Drive</w:t>
      </w:r>
    </w:p>
    <w:p w14:paraId="3E86D9AF" w14:textId="12F8CCF6" w:rsidR="00133E15" w:rsidRDefault="00133E1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Tonawanda, New York, 14150</w:t>
      </w:r>
    </w:p>
    <w:p w14:paraId="6DDBB528" w14:textId="20C1BDCA" w:rsidR="00133E15" w:rsidRDefault="00133E15">
      <w:pPr>
        <w:rPr>
          <w:rFonts w:ascii="Century" w:hAnsi="Century"/>
          <w:sz w:val="28"/>
          <w:szCs w:val="28"/>
        </w:rPr>
      </w:pPr>
    </w:p>
    <w:p w14:paraId="439AA468" w14:textId="1EA20233" w:rsidR="00133E15" w:rsidRDefault="00133E15">
      <w:pPr>
        <w:rPr>
          <w:rFonts w:ascii="Century" w:hAnsi="Century"/>
          <w:sz w:val="28"/>
          <w:szCs w:val="28"/>
        </w:rPr>
      </w:pPr>
    </w:p>
    <w:p w14:paraId="64EAA7FC" w14:textId="352148C2" w:rsidR="00E24A62" w:rsidRDefault="00133E1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cc: </w:t>
      </w:r>
      <w:r w:rsidR="00E24A62">
        <w:rPr>
          <w:rFonts w:ascii="Century" w:hAnsi="Century"/>
          <w:sz w:val="28"/>
          <w:szCs w:val="28"/>
        </w:rPr>
        <w:t xml:space="preserve">Mark S. Zaid, Esq. </w:t>
      </w:r>
    </w:p>
    <w:p w14:paraId="483B1EE4" w14:textId="37D92ECD" w:rsidR="00133E15" w:rsidRDefault="00E24A62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Pat </w:t>
      </w:r>
      <w:proofErr w:type="spellStart"/>
      <w:r>
        <w:rPr>
          <w:rFonts w:ascii="Century" w:hAnsi="Century"/>
          <w:sz w:val="28"/>
          <w:szCs w:val="28"/>
        </w:rPr>
        <w:t>Cippolone</w:t>
      </w:r>
      <w:proofErr w:type="spellEnd"/>
      <w:r>
        <w:rPr>
          <w:rFonts w:ascii="Century" w:hAnsi="Century"/>
          <w:sz w:val="28"/>
          <w:szCs w:val="28"/>
        </w:rPr>
        <w:t xml:space="preserve">, White House Counsel </w:t>
      </w:r>
    </w:p>
    <w:p w14:paraId="0785544D" w14:textId="77777777" w:rsidR="00133E15" w:rsidRPr="00DF5961" w:rsidRDefault="00133E15">
      <w:pPr>
        <w:rPr>
          <w:rFonts w:ascii="Century" w:hAnsi="Century"/>
          <w:sz w:val="28"/>
          <w:szCs w:val="28"/>
        </w:rPr>
      </w:pPr>
    </w:p>
    <w:p w14:paraId="763FEB89" w14:textId="77777777" w:rsidR="0093146F" w:rsidRPr="00CE2EC7" w:rsidRDefault="0093146F">
      <w:pPr>
        <w:rPr>
          <w:rFonts w:ascii="Century" w:hAnsi="Century"/>
          <w:sz w:val="28"/>
          <w:szCs w:val="28"/>
        </w:rPr>
      </w:pPr>
    </w:p>
    <w:sectPr w:rsidR="0093146F" w:rsidRPr="00CE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2186" w14:textId="77777777" w:rsidR="002943DD" w:rsidRDefault="002943DD" w:rsidP="00223503">
      <w:r>
        <w:separator/>
      </w:r>
    </w:p>
  </w:endnote>
  <w:endnote w:type="continuationSeparator" w:id="0">
    <w:p w14:paraId="7949D893" w14:textId="77777777" w:rsidR="002943DD" w:rsidRDefault="002943DD" w:rsidP="002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3CD2" w14:textId="77777777" w:rsidR="002943DD" w:rsidRDefault="002943DD" w:rsidP="00223503">
      <w:r>
        <w:separator/>
      </w:r>
    </w:p>
  </w:footnote>
  <w:footnote w:type="continuationSeparator" w:id="0">
    <w:p w14:paraId="58B60F38" w14:textId="77777777" w:rsidR="002943DD" w:rsidRDefault="002943DD" w:rsidP="0022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03"/>
    <w:rsid w:val="00085B5F"/>
    <w:rsid w:val="00133E15"/>
    <w:rsid w:val="0013409E"/>
    <w:rsid w:val="00223503"/>
    <w:rsid w:val="002943DD"/>
    <w:rsid w:val="003C1B54"/>
    <w:rsid w:val="00552079"/>
    <w:rsid w:val="00645252"/>
    <w:rsid w:val="006D3D74"/>
    <w:rsid w:val="0083569A"/>
    <w:rsid w:val="0093146F"/>
    <w:rsid w:val="00A9204E"/>
    <w:rsid w:val="00AD1586"/>
    <w:rsid w:val="00CE2EC7"/>
    <w:rsid w:val="00DF5961"/>
    <w:rsid w:val="00E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A0E8"/>
  <w15:chartTrackingRefBased/>
  <w15:docId w15:val="{A3661877-DA2E-4A8B-92D6-CAB124D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Laity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103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Laity</dc:creator>
  <cp:keywords/>
  <dc:description/>
  <cp:lastModifiedBy>Robert Laity</cp:lastModifiedBy>
  <cp:revision>1</cp:revision>
  <dcterms:created xsi:type="dcterms:W3CDTF">2019-11-11T12:23:00Z</dcterms:created>
  <dcterms:modified xsi:type="dcterms:W3CDTF">2019-11-11T14:06:00Z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