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E3" w:rsidRDefault="000F615B">
      <w:r>
        <w:t>March 28, 2016</w:t>
      </w:r>
    </w:p>
    <w:p w:rsidR="000F615B" w:rsidRDefault="000F615B">
      <w:r>
        <w:t>Marsh</w:t>
      </w:r>
    </w:p>
    <w:p w:rsidR="000F615B" w:rsidRDefault="000F615B">
      <w:r>
        <w:t>12421 Meredith Drive</w:t>
      </w:r>
    </w:p>
    <w:p w:rsidR="000F615B" w:rsidRDefault="000F615B">
      <w:r>
        <w:t>Urbandale Iowa 50398</w:t>
      </w:r>
    </w:p>
    <w:p w:rsidR="000F615B" w:rsidRDefault="000F615B"/>
    <w:p w:rsidR="000F615B" w:rsidRDefault="000F615B">
      <w:r>
        <w:t xml:space="preserve">Re Thomas J Boyle  </w:t>
      </w:r>
      <w:r w:rsidR="00944B63">
        <w:t xml:space="preserve"> </w:t>
      </w:r>
      <w:proofErr w:type="spellStart"/>
      <w:proofErr w:type="gramStart"/>
      <w:r>
        <w:t>dod</w:t>
      </w:r>
      <w:proofErr w:type="spellEnd"/>
      <w:proofErr w:type="gramEnd"/>
      <w:r>
        <w:t xml:space="preserve"> June 19, 2012 </w:t>
      </w:r>
      <w:r w:rsidR="00944B63">
        <w:t xml:space="preserve">   </w:t>
      </w:r>
      <w:r>
        <w:t>Employee</w:t>
      </w:r>
      <w:r w:rsidR="00944B63">
        <w:t xml:space="preserve"> of </w:t>
      </w:r>
      <w:r>
        <w:t xml:space="preserve">L-3 </w:t>
      </w:r>
      <w:proofErr w:type="spellStart"/>
      <w:r>
        <w:t>Communicatons</w:t>
      </w:r>
      <w:proofErr w:type="spellEnd"/>
      <w:r>
        <w:t>/</w:t>
      </w:r>
      <w:proofErr w:type="spellStart"/>
      <w:r>
        <w:t>Engility</w:t>
      </w:r>
      <w:proofErr w:type="spellEnd"/>
      <w:r>
        <w:t xml:space="preserve"> Corp</w:t>
      </w:r>
    </w:p>
    <w:p w:rsidR="000F615B" w:rsidRDefault="000F615B"/>
    <w:p w:rsidR="000F615B" w:rsidRDefault="000F615B">
      <w:r>
        <w:t xml:space="preserve">I am writing as the widow of Thomas Boyle and beneficiary of all his insurance policies.  I have attached three uncashed checks in my possession – forwarded to me by Marsh.  </w:t>
      </w:r>
    </w:p>
    <w:p w:rsidR="000F615B" w:rsidRDefault="000F615B">
      <w:r>
        <w:t>I respectfully request a detailed explanation of what each check represents including type of policy, who underwrote the policy, who now owns the policy, and any other pertinent information.</w:t>
      </w:r>
    </w:p>
    <w:p w:rsidR="000F615B" w:rsidRDefault="000F615B" w:rsidP="000F615B">
      <w:pPr>
        <w:pStyle w:val="ListParagraph"/>
        <w:numPr>
          <w:ilvl w:val="0"/>
          <w:numId w:val="1"/>
        </w:numPr>
      </w:pPr>
      <w:r>
        <w:t>Of question is ‘death claim refund’ – please specify what that means – which death claim, what policy, underwriter of the policy and any other pertinent information</w:t>
      </w:r>
    </w:p>
    <w:p w:rsidR="000F615B" w:rsidRDefault="000F615B" w:rsidP="000F615B">
      <w:pPr>
        <w:pStyle w:val="ListParagraph"/>
        <w:numPr>
          <w:ilvl w:val="0"/>
          <w:numId w:val="1"/>
        </w:numPr>
      </w:pPr>
      <w:r>
        <w:t xml:space="preserve">Also there is reference that the </w:t>
      </w:r>
      <w:proofErr w:type="gramStart"/>
      <w:r>
        <w:t>check</w:t>
      </w:r>
      <w:r w:rsidR="005376BD">
        <w:t xml:space="preserve"> </w:t>
      </w:r>
      <w:r>
        <w:t xml:space="preserve"> ‘represent</w:t>
      </w:r>
      <w:r w:rsidR="005376BD">
        <w:t>s</w:t>
      </w:r>
      <w:proofErr w:type="gramEnd"/>
      <w:r>
        <w:t xml:space="preserve"> any refund of over payment of premium and/or surrender of any cash value…’  Which one does </w:t>
      </w:r>
      <w:r w:rsidR="005376BD">
        <w:t xml:space="preserve">each </w:t>
      </w:r>
      <w:r>
        <w:t>check represent?</w:t>
      </w:r>
      <w:r w:rsidR="005376BD">
        <w:t xml:space="preserve">  There are different certificate numbers so please specify exactly to which policy they coincide, the type of policy, the carrier of the policy and all other related information – all means all information.</w:t>
      </w:r>
    </w:p>
    <w:p w:rsidR="005376BD" w:rsidRDefault="005376BD" w:rsidP="000F615B">
      <w:pPr>
        <w:pStyle w:val="ListParagraph"/>
        <w:numPr>
          <w:ilvl w:val="0"/>
          <w:numId w:val="1"/>
        </w:numPr>
      </w:pPr>
      <w:r>
        <w:t xml:space="preserve">I have attached an interoffice email from </w:t>
      </w:r>
      <w:proofErr w:type="spellStart"/>
      <w:r>
        <w:t>Metlife</w:t>
      </w:r>
      <w:proofErr w:type="spellEnd"/>
      <w:r>
        <w:t xml:space="preserve"> – as administrator for the </w:t>
      </w:r>
      <w:proofErr w:type="spellStart"/>
      <w:r>
        <w:t>Metlife</w:t>
      </w:r>
      <w:proofErr w:type="spellEnd"/>
      <w:r>
        <w:t xml:space="preserve"> and AIG policies you forwarded information to these insurance companies with regard to all policies in the name of my deceased husband Thomas Boyle for processing.  Please provide to me all information regarding the highlighted reference dated 7/9/2012 stating DOD 6/19/12 was accidental homicide in </w:t>
      </w:r>
      <w:proofErr w:type="spellStart"/>
      <w:r>
        <w:t>Aghanistan</w:t>
      </w:r>
      <w:proofErr w:type="spellEnd"/>
      <w:r>
        <w:t xml:space="preserve"> on 6/19/12 was accident.  Specifically provide to me all documents, reports, communications, notes, emails, etc. that related to this finding.  That would be the finding of ‘accidental homicide’.  I have never received any information regarding this specific issue/finding so please do not respond with an answer that you have already forwarded same – you have not.</w:t>
      </w:r>
    </w:p>
    <w:p w:rsidR="00944B63" w:rsidRDefault="00944B63" w:rsidP="005376BD">
      <w:r>
        <w:t>I thank you for your time</w:t>
      </w:r>
    </w:p>
    <w:p w:rsidR="00944B63" w:rsidRDefault="00944B63" w:rsidP="005376BD">
      <w:r>
        <w:t>Regards</w:t>
      </w:r>
    </w:p>
    <w:p w:rsidR="00944B63" w:rsidRDefault="00944B63" w:rsidP="005376BD"/>
    <w:p w:rsidR="00944B63" w:rsidRDefault="00944B63" w:rsidP="005376BD"/>
    <w:p w:rsidR="00944B63" w:rsidRDefault="00944B63" w:rsidP="005376BD">
      <w:r>
        <w:t>Pauline Boyle</w:t>
      </w:r>
    </w:p>
    <w:p w:rsidR="005376BD" w:rsidRDefault="00944B63" w:rsidP="005376BD">
      <w:r>
        <w:t>315 Ridge Road Barrington Illinois 60010</w:t>
      </w:r>
      <w:r w:rsidR="005376BD">
        <w:t xml:space="preserve">   </w:t>
      </w:r>
      <w:r>
        <w:t>Attachments</w:t>
      </w:r>
      <w:bookmarkStart w:id="0" w:name="_GoBack"/>
      <w:bookmarkEnd w:id="0"/>
    </w:p>
    <w:p w:rsidR="000F615B" w:rsidRDefault="000F615B"/>
    <w:sectPr w:rsidR="000F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528F0"/>
    <w:multiLevelType w:val="hybridMultilevel"/>
    <w:tmpl w:val="D6F2808E"/>
    <w:lvl w:ilvl="0" w:tplc="BD726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5B"/>
    <w:rsid w:val="000F615B"/>
    <w:rsid w:val="00396E72"/>
    <w:rsid w:val="005376BD"/>
    <w:rsid w:val="00905144"/>
    <w:rsid w:val="0094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cp:revision>
  <dcterms:created xsi:type="dcterms:W3CDTF">2016-03-28T23:04:00Z</dcterms:created>
  <dcterms:modified xsi:type="dcterms:W3CDTF">2016-03-28T23:27:00Z</dcterms:modified>
</cp:coreProperties>
</file>